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4E" w:rsidRPr="006D7C1D" w:rsidRDefault="0024204E" w:rsidP="0024204E">
      <w:pPr>
        <w:pStyle w:val="00"/>
        <w:spacing w:afterLines="50" w:after="180"/>
        <w:rPr>
          <w:rFonts w:ascii="標楷體" w:hAnsi="標楷體"/>
          <w:sz w:val="28"/>
          <w:szCs w:val="28"/>
        </w:rPr>
      </w:pPr>
      <w:r w:rsidRPr="006D7C1D">
        <w:rPr>
          <w:rFonts w:ascii="標楷體" w:hAnsi="標楷體" w:hint="eastAsia"/>
          <w:sz w:val="28"/>
          <w:szCs w:val="28"/>
        </w:rPr>
        <w:t>臺北市立大學「兒童發展」</w:t>
      </w:r>
      <w:r w:rsidRPr="006D7C1D">
        <w:rPr>
          <w:rFonts w:ascii="標楷體" w:hAnsi="標楷體"/>
          <w:sz w:val="28"/>
          <w:szCs w:val="28"/>
        </w:rPr>
        <w:t>學</w:t>
      </w:r>
      <w:r w:rsidRPr="006D7C1D">
        <w:rPr>
          <w:rFonts w:ascii="標楷體" w:hAnsi="標楷體" w:hint="eastAsia"/>
          <w:sz w:val="28"/>
          <w:szCs w:val="28"/>
        </w:rPr>
        <w:t>分學程實施要點</w:t>
      </w:r>
    </w:p>
    <w:p w:rsidR="0024204E" w:rsidRPr="006D7C1D" w:rsidRDefault="0024204E" w:rsidP="0024204E">
      <w:pPr>
        <w:pStyle w:val="001"/>
        <w:ind w:left="3500"/>
        <w:jc w:val="right"/>
        <w:rPr>
          <w:rFonts w:ascii="標楷體" w:hAnsi="標楷體"/>
          <w:sz w:val="24"/>
          <w:szCs w:val="24"/>
        </w:rPr>
      </w:pPr>
    </w:p>
    <w:p w:rsidR="0024204E" w:rsidRPr="006E15DB" w:rsidRDefault="0024204E" w:rsidP="0024204E">
      <w:pPr>
        <w:pStyle w:val="001"/>
        <w:ind w:left="3500"/>
        <w:jc w:val="right"/>
      </w:pPr>
      <w:r w:rsidRPr="006E15DB">
        <w:t>101</w:t>
      </w:r>
      <w:r w:rsidRPr="006E15DB">
        <w:t>年</w:t>
      </w:r>
      <w:r w:rsidRPr="006E15DB">
        <w:t>10</w:t>
      </w:r>
      <w:r w:rsidRPr="006E15DB">
        <w:t>月</w:t>
      </w:r>
      <w:r w:rsidRPr="006E15DB">
        <w:t>15</w:t>
      </w:r>
      <w:r w:rsidRPr="006E15DB">
        <w:t>日幼兒教育學系課程會議通過</w:t>
      </w:r>
    </w:p>
    <w:p w:rsidR="0024204E" w:rsidRPr="006E15DB" w:rsidRDefault="0024204E" w:rsidP="0024204E">
      <w:pPr>
        <w:pStyle w:val="001"/>
        <w:ind w:left="3500"/>
        <w:jc w:val="right"/>
      </w:pPr>
      <w:r w:rsidRPr="006E15DB">
        <w:t>101</w:t>
      </w:r>
      <w:r w:rsidRPr="006E15DB">
        <w:t>年</w:t>
      </w:r>
      <w:r w:rsidRPr="006E15DB">
        <w:t>10</w:t>
      </w:r>
      <w:r w:rsidRPr="006E15DB">
        <w:t>月</w:t>
      </w:r>
      <w:r w:rsidRPr="006E15DB">
        <w:t>23</w:t>
      </w:r>
      <w:r w:rsidRPr="006E15DB">
        <w:t>日幼兒教育學系</w:t>
      </w:r>
      <w:proofErr w:type="gramStart"/>
      <w:r w:rsidRPr="006E15DB">
        <w:t>系務</w:t>
      </w:r>
      <w:proofErr w:type="gramEnd"/>
      <w:r w:rsidRPr="006E15DB">
        <w:t>會議通過</w:t>
      </w:r>
    </w:p>
    <w:p w:rsidR="0024204E" w:rsidRPr="006E15DB" w:rsidRDefault="0024204E" w:rsidP="0024204E">
      <w:pPr>
        <w:pStyle w:val="001"/>
        <w:ind w:left="3500"/>
        <w:jc w:val="right"/>
      </w:pPr>
      <w:r w:rsidRPr="006E15DB">
        <w:t>101</w:t>
      </w:r>
      <w:r w:rsidRPr="006E15DB">
        <w:t>年</w:t>
      </w:r>
      <w:r w:rsidRPr="006E15DB">
        <w:t>11</w:t>
      </w:r>
      <w:r w:rsidRPr="006E15DB">
        <w:t>月</w:t>
      </w:r>
      <w:r w:rsidRPr="006E15DB">
        <w:t>20</w:t>
      </w:r>
      <w:r w:rsidRPr="006E15DB">
        <w:t>日</w:t>
      </w:r>
      <w:r w:rsidRPr="006E15DB">
        <w:t xml:space="preserve"> </w:t>
      </w:r>
      <w:r w:rsidRPr="006E15DB">
        <w:t>校課程會議通過</w:t>
      </w:r>
    </w:p>
    <w:p w:rsidR="0024204E" w:rsidRPr="006E15DB" w:rsidRDefault="0024204E" w:rsidP="0024204E">
      <w:pPr>
        <w:pStyle w:val="001"/>
        <w:ind w:left="3500"/>
        <w:jc w:val="right"/>
      </w:pPr>
      <w:r w:rsidRPr="006E15DB">
        <w:t>101</w:t>
      </w:r>
      <w:r w:rsidRPr="006E15DB">
        <w:t>年</w:t>
      </w:r>
      <w:r w:rsidRPr="006E15DB">
        <w:t>12</w:t>
      </w:r>
      <w:r w:rsidRPr="006E15DB">
        <w:t>月</w:t>
      </w:r>
      <w:r w:rsidRPr="006E15DB">
        <w:t>11</w:t>
      </w:r>
      <w:r w:rsidRPr="006E15DB">
        <w:t>日教務會議通過</w:t>
      </w:r>
    </w:p>
    <w:p w:rsidR="0024204E" w:rsidRPr="006E15DB" w:rsidRDefault="0024204E" w:rsidP="0024204E">
      <w:pPr>
        <w:pStyle w:val="001"/>
        <w:ind w:left="3500"/>
        <w:jc w:val="right"/>
      </w:pPr>
      <w:r w:rsidRPr="006E15DB">
        <w:t>108</w:t>
      </w:r>
      <w:r w:rsidRPr="006E15DB">
        <w:t>年</w:t>
      </w:r>
      <w:r w:rsidRPr="006E15DB">
        <w:t>4</w:t>
      </w:r>
      <w:r w:rsidRPr="006E15DB">
        <w:t>月</w:t>
      </w:r>
      <w:r w:rsidRPr="006E15DB">
        <w:t>18</w:t>
      </w:r>
      <w:r w:rsidRPr="006E15DB">
        <w:t>日幼兒教育學系課程會議修正通過</w:t>
      </w:r>
    </w:p>
    <w:p w:rsidR="0024204E" w:rsidRPr="006E15DB" w:rsidRDefault="0024204E" w:rsidP="0024204E">
      <w:pPr>
        <w:pStyle w:val="001"/>
        <w:ind w:left="3500"/>
        <w:jc w:val="right"/>
      </w:pPr>
      <w:r w:rsidRPr="006E15DB">
        <w:t>108</w:t>
      </w:r>
      <w:r w:rsidRPr="006E15DB">
        <w:t>年</w:t>
      </w:r>
      <w:r w:rsidRPr="006E15DB">
        <w:t>5</w:t>
      </w:r>
      <w:r w:rsidRPr="006E15DB">
        <w:t>月</w:t>
      </w:r>
      <w:r w:rsidRPr="006E15DB">
        <w:t>7</w:t>
      </w:r>
      <w:r w:rsidRPr="006E15DB">
        <w:t>日幼兒教育學系</w:t>
      </w:r>
      <w:proofErr w:type="gramStart"/>
      <w:r w:rsidRPr="006E15DB">
        <w:t>系務</w:t>
      </w:r>
      <w:proofErr w:type="gramEnd"/>
      <w:r w:rsidRPr="006E15DB">
        <w:t>會議修正通過</w:t>
      </w:r>
    </w:p>
    <w:p w:rsidR="0024204E" w:rsidRPr="006E15DB" w:rsidRDefault="0024204E" w:rsidP="0024204E">
      <w:pPr>
        <w:pStyle w:val="001"/>
        <w:ind w:left="3500"/>
        <w:jc w:val="right"/>
      </w:pPr>
      <w:r w:rsidRPr="006E15DB">
        <w:t>108</w:t>
      </w:r>
      <w:r w:rsidRPr="006E15DB">
        <w:t>年</w:t>
      </w:r>
      <w:r w:rsidRPr="006E15DB">
        <w:t>6</w:t>
      </w:r>
      <w:r w:rsidRPr="006E15DB">
        <w:t>月</w:t>
      </w:r>
      <w:r w:rsidRPr="006E15DB">
        <w:t>4</w:t>
      </w:r>
      <w:r w:rsidRPr="006E15DB">
        <w:t>日</w:t>
      </w:r>
      <w:r w:rsidRPr="006E15DB">
        <w:t xml:space="preserve"> 107</w:t>
      </w:r>
      <w:r w:rsidRPr="006E15DB">
        <w:t>學年度第</w:t>
      </w:r>
      <w:r w:rsidRPr="006E15DB">
        <w:t>4</w:t>
      </w:r>
      <w:r w:rsidRPr="006E15DB">
        <w:t>次教務會議修正通過</w:t>
      </w:r>
    </w:p>
    <w:p w:rsidR="0024204E" w:rsidRPr="006D7C1D" w:rsidRDefault="0024204E" w:rsidP="0024204E">
      <w:pPr>
        <w:pStyle w:val="001"/>
        <w:ind w:left="3500"/>
        <w:jc w:val="right"/>
        <w:rPr>
          <w:rFonts w:ascii="標楷體" w:hAnsi="標楷體"/>
        </w:rPr>
      </w:pPr>
    </w:p>
    <w:p w:rsidR="0024204E" w:rsidRPr="006D7C1D" w:rsidRDefault="0024204E" w:rsidP="0024204E">
      <w:pPr>
        <w:pStyle w:val="001"/>
        <w:ind w:left="3500" w:right="480"/>
        <w:jc w:val="right"/>
        <w:rPr>
          <w:rFonts w:ascii="標楷體" w:hAnsi="標楷體"/>
          <w:sz w:val="24"/>
          <w:szCs w:val="24"/>
        </w:rPr>
      </w:pPr>
    </w:p>
    <w:p w:rsidR="0024204E" w:rsidRPr="006D7C1D" w:rsidRDefault="0024204E" w:rsidP="0024204E">
      <w:pPr>
        <w:tabs>
          <w:tab w:val="num" w:pos="480"/>
        </w:tabs>
        <w:ind w:left="480" w:hanging="480"/>
        <w:rPr>
          <w:rFonts w:ascii="標楷體" w:hAnsi="標楷體"/>
        </w:rPr>
      </w:pPr>
      <w:r w:rsidRPr="006D7C1D">
        <w:rPr>
          <w:rFonts w:ascii="標楷體" w:hAnsi="標楷體"/>
        </w:rPr>
        <w:t>一、</w:t>
      </w:r>
      <w:r w:rsidRPr="006D7C1D">
        <w:rPr>
          <w:rFonts w:ascii="標楷體" w:hAnsi="標楷體" w:hint="eastAsia"/>
        </w:rPr>
        <w:t>依據「臺北市立大學學分學程設置暨學生修讀要點」辦理</w:t>
      </w:r>
      <w:r w:rsidRPr="006D7C1D">
        <w:rPr>
          <w:rFonts w:ascii="標楷體" w:hAnsi="標楷體"/>
        </w:rPr>
        <w:t>。</w:t>
      </w:r>
    </w:p>
    <w:p w:rsidR="0024204E" w:rsidRPr="006D7C1D" w:rsidRDefault="0024204E" w:rsidP="0024204E">
      <w:pPr>
        <w:tabs>
          <w:tab w:val="num" w:pos="480"/>
        </w:tabs>
        <w:ind w:left="480" w:hanging="480"/>
        <w:rPr>
          <w:rFonts w:ascii="標楷體" w:hAnsi="標楷體"/>
        </w:rPr>
      </w:pPr>
      <w:r w:rsidRPr="006D7C1D">
        <w:rPr>
          <w:rFonts w:ascii="標楷體" w:hAnsi="標楷體"/>
        </w:rPr>
        <w:t>二、</w:t>
      </w:r>
      <w:r w:rsidRPr="006D7C1D">
        <w:rPr>
          <w:rFonts w:ascii="標楷體" w:hAnsi="標楷體" w:hint="eastAsia"/>
        </w:rPr>
        <w:t>本學程主要目的在於提供學生</w:t>
      </w:r>
      <w:proofErr w:type="gramStart"/>
      <w:r w:rsidRPr="006D7C1D">
        <w:rPr>
          <w:rFonts w:ascii="標楷體" w:hAnsi="標楷體" w:hint="eastAsia"/>
        </w:rPr>
        <w:t>跨學域並</w:t>
      </w:r>
      <w:proofErr w:type="gramEnd"/>
      <w:r w:rsidRPr="006D7C1D">
        <w:rPr>
          <w:rFonts w:ascii="標楷體" w:hAnsi="標楷體" w:hint="eastAsia"/>
        </w:rPr>
        <w:t>具整合性之學習環境，提供學生多元就業選擇，期使學生具備本土化兒童發展理論基礎、兼具國際化兒童發展的宏觀視野，及研究分析能力，以培養「以兒童為中心」思考的實務工作人員，增進學生未來就業競爭力</w:t>
      </w:r>
      <w:r w:rsidRPr="006D7C1D">
        <w:rPr>
          <w:rFonts w:ascii="標楷體" w:hAnsi="標楷體"/>
        </w:rPr>
        <w:t>。</w:t>
      </w:r>
    </w:p>
    <w:p w:rsidR="0024204E" w:rsidRPr="006D7C1D" w:rsidRDefault="0024204E" w:rsidP="0024204E">
      <w:pPr>
        <w:tabs>
          <w:tab w:val="num" w:pos="480"/>
        </w:tabs>
        <w:ind w:left="480" w:hanging="480"/>
        <w:rPr>
          <w:rFonts w:ascii="標楷體" w:hAnsi="標楷體"/>
        </w:rPr>
      </w:pPr>
      <w:r w:rsidRPr="006D7C1D">
        <w:rPr>
          <w:rFonts w:ascii="標楷體" w:hAnsi="標楷體"/>
        </w:rPr>
        <w:t>三、</w:t>
      </w:r>
      <w:r w:rsidRPr="006D7C1D">
        <w:rPr>
          <w:rFonts w:ascii="標楷體" w:hAnsi="標楷體" w:hint="eastAsia"/>
        </w:rPr>
        <w:t>由本校幼兒教育學系、教育學系、特殊教育學系及心理與</w:t>
      </w:r>
      <w:proofErr w:type="gramStart"/>
      <w:r w:rsidRPr="006D7C1D">
        <w:rPr>
          <w:rFonts w:ascii="標楷體" w:hAnsi="標楷體" w:hint="eastAsia"/>
        </w:rPr>
        <w:t>諮</w:t>
      </w:r>
      <w:proofErr w:type="gramEnd"/>
      <w:r w:rsidRPr="006D7C1D">
        <w:rPr>
          <w:rFonts w:ascii="標楷體" w:hAnsi="標楷體" w:hint="eastAsia"/>
        </w:rPr>
        <w:t>商學系共同規劃籌設，並提供相關課程</w:t>
      </w:r>
      <w:r w:rsidRPr="006D7C1D">
        <w:rPr>
          <w:rFonts w:ascii="標楷體" w:hAnsi="標楷體"/>
        </w:rPr>
        <w:t>。</w:t>
      </w:r>
      <w:r w:rsidRPr="006D7C1D">
        <w:rPr>
          <w:rFonts w:ascii="標楷體" w:hAnsi="標楷體" w:hint="eastAsia"/>
        </w:rPr>
        <w:t>授課師資以四系相關課程之授課教師兼任為原則。</w:t>
      </w:r>
    </w:p>
    <w:p w:rsidR="0024204E" w:rsidRPr="006D7C1D" w:rsidRDefault="0024204E" w:rsidP="0024204E">
      <w:pPr>
        <w:tabs>
          <w:tab w:val="num" w:pos="480"/>
        </w:tabs>
        <w:ind w:left="480" w:hanging="480"/>
        <w:rPr>
          <w:rFonts w:ascii="標楷體" w:hAnsi="標楷體"/>
        </w:rPr>
      </w:pPr>
      <w:r w:rsidRPr="006D7C1D">
        <w:rPr>
          <w:rFonts w:ascii="標楷體" w:hAnsi="標楷體" w:hint="eastAsia"/>
        </w:rPr>
        <w:t>四、行政管理:</w:t>
      </w:r>
    </w:p>
    <w:p w:rsidR="0024204E" w:rsidRPr="006D7C1D" w:rsidRDefault="0024204E" w:rsidP="0024204E">
      <w:pPr>
        <w:pStyle w:val="ac"/>
        <w:numPr>
          <w:ilvl w:val="0"/>
          <w:numId w:val="2"/>
        </w:numPr>
        <w:ind w:leftChars="0" w:left="1276" w:hanging="851"/>
        <w:rPr>
          <w:rFonts w:ascii="標楷體" w:eastAsia="標楷體" w:hAnsi="標楷體"/>
          <w:szCs w:val="24"/>
        </w:rPr>
      </w:pPr>
      <w:r w:rsidRPr="006D7C1D">
        <w:rPr>
          <w:rFonts w:ascii="標楷體" w:eastAsia="標楷體" w:hAnsi="標楷體" w:hint="eastAsia"/>
          <w:szCs w:val="24"/>
        </w:rPr>
        <w:t>本學分學程相關行政作業由幼兒教育學系負責規劃辦理。</w:t>
      </w:r>
    </w:p>
    <w:p w:rsidR="0024204E" w:rsidRPr="006D7C1D" w:rsidRDefault="0024204E" w:rsidP="0024204E">
      <w:pPr>
        <w:pStyle w:val="ac"/>
        <w:numPr>
          <w:ilvl w:val="0"/>
          <w:numId w:val="2"/>
        </w:numPr>
        <w:ind w:leftChars="0" w:left="1276" w:hanging="851"/>
        <w:rPr>
          <w:rFonts w:ascii="標楷體" w:eastAsia="標楷體" w:hAnsi="標楷體"/>
          <w:szCs w:val="24"/>
        </w:rPr>
      </w:pPr>
      <w:r w:rsidRPr="006D7C1D">
        <w:rPr>
          <w:rFonts w:ascii="標楷體" w:eastAsia="標楷體" w:hAnsi="標楷體" w:hint="eastAsia"/>
          <w:szCs w:val="24"/>
        </w:rPr>
        <w:t>凡本校學士班學生，</w:t>
      </w:r>
      <w:proofErr w:type="gramStart"/>
      <w:r w:rsidRPr="006D7C1D">
        <w:rPr>
          <w:rFonts w:ascii="標楷體" w:eastAsia="標楷體" w:hAnsi="標楷體" w:hint="eastAsia"/>
          <w:szCs w:val="24"/>
        </w:rPr>
        <w:t>均得填</w:t>
      </w:r>
      <w:proofErr w:type="gramEnd"/>
      <w:r w:rsidRPr="006D7C1D">
        <w:rPr>
          <w:rFonts w:ascii="標楷體" w:eastAsia="標楷體" w:hAnsi="標楷體" w:hint="eastAsia"/>
          <w:szCs w:val="24"/>
        </w:rPr>
        <w:t>具學分學程修習申請表，向幼兒教育學系提出申請並經同意後修習之</w:t>
      </w:r>
      <w:r w:rsidRPr="006D7C1D">
        <w:rPr>
          <w:rFonts w:ascii="標楷體" w:eastAsia="標楷體" w:hAnsi="標楷體"/>
          <w:szCs w:val="24"/>
        </w:rPr>
        <w:t>。</w:t>
      </w:r>
    </w:p>
    <w:p w:rsidR="0024204E" w:rsidRPr="006D7C1D" w:rsidRDefault="0024204E" w:rsidP="0024204E">
      <w:pPr>
        <w:pStyle w:val="ac"/>
        <w:numPr>
          <w:ilvl w:val="0"/>
          <w:numId w:val="2"/>
        </w:numPr>
        <w:ind w:leftChars="0" w:left="1276" w:hanging="851"/>
        <w:rPr>
          <w:rFonts w:ascii="標楷體" w:eastAsia="標楷體" w:hAnsi="標楷體"/>
          <w:szCs w:val="24"/>
        </w:rPr>
      </w:pPr>
      <w:r w:rsidRPr="006D7C1D">
        <w:rPr>
          <w:rFonts w:ascii="標楷體" w:eastAsia="標楷體" w:hAnsi="標楷體" w:hint="eastAsia"/>
          <w:szCs w:val="24"/>
        </w:rPr>
        <w:t>經核准修習本學分學程之學生，於</w:t>
      </w:r>
      <w:proofErr w:type="gramStart"/>
      <w:r w:rsidRPr="006D7C1D">
        <w:rPr>
          <w:rFonts w:ascii="標楷體" w:eastAsia="標楷體" w:hAnsi="標楷體" w:hint="eastAsia"/>
          <w:szCs w:val="24"/>
        </w:rPr>
        <w:t>修滿本學分</w:t>
      </w:r>
      <w:proofErr w:type="gramEnd"/>
      <w:r w:rsidRPr="006D7C1D">
        <w:rPr>
          <w:rFonts w:ascii="標楷體" w:eastAsia="標楷體" w:hAnsi="標楷體" w:hint="eastAsia"/>
          <w:szCs w:val="24"/>
        </w:rPr>
        <w:t>學程規定之科目及學分者，得檢具歷年成績單，向幼兒</w:t>
      </w:r>
      <w:proofErr w:type="gramStart"/>
      <w:r w:rsidRPr="006D7C1D">
        <w:rPr>
          <w:rFonts w:ascii="標楷體" w:eastAsia="標楷體" w:hAnsi="標楷體" w:hint="eastAsia"/>
          <w:szCs w:val="24"/>
        </w:rPr>
        <w:t>教育學系申領</w:t>
      </w:r>
      <w:proofErr w:type="gramEnd"/>
      <w:r w:rsidRPr="006D7C1D">
        <w:rPr>
          <w:rFonts w:ascii="標楷體" w:eastAsia="標楷體" w:hAnsi="標楷體" w:hint="eastAsia"/>
          <w:szCs w:val="24"/>
        </w:rPr>
        <w:t>證明書，經審核無誤並簽奉校長核定後，發給學分學程修畢證明</w:t>
      </w:r>
      <w:r w:rsidRPr="006D7C1D">
        <w:rPr>
          <w:rFonts w:ascii="標楷體" w:eastAsia="標楷體" w:hAnsi="標楷體"/>
          <w:szCs w:val="24"/>
        </w:rPr>
        <w:t>。</w:t>
      </w:r>
    </w:p>
    <w:p w:rsidR="0024204E" w:rsidRPr="006D7C1D" w:rsidRDefault="0024204E" w:rsidP="0024204E">
      <w:pPr>
        <w:tabs>
          <w:tab w:val="num" w:pos="480"/>
        </w:tabs>
        <w:ind w:left="480" w:hanging="480"/>
        <w:rPr>
          <w:rFonts w:ascii="標楷體" w:hAnsi="標楷體"/>
        </w:rPr>
      </w:pPr>
      <w:r w:rsidRPr="006D7C1D">
        <w:rPr>
          <w:rFonts w:ascii="標楷體" w:hAnsi="標楷體" w:hint="eastAsia"/>
        </w:rPr>
        <w:t>五、課程規劃及學分數</w:t>
      </w:r>
      <w:r w:rsidRPr="006D7C1D">
        <w:rPr>
          <w:rFonts w:ascii="標楷體" w:hAnsi="標楷體"/>
        </w:rPr>
        <w:t>：</w:t>
      </w:r>
    </w:p>
    <w:p w:rsidR="0024204E" w:rsidRPr="006D7C1D" w:rsidRDefault="0024204E" w:rsidP="0024204E">
      <w:pPr>
        <w:numPr>
          <w:ilvl w:val="0"/>
          <w:numId w:val="3"/>
        </w:numPr>
        <w:tabs>
          <w:tab w:val="left" w:pos="851"/>
          <w:tab w:val="left" w:pos="1276"/>
        </w:tabs>
        <w:snapToGrid w:val="0"/>
        <w:ind w:left="1276" w:hanging="851"/>
        <w:jc w:val="both"/>
        <w:rPr>
          <w:rFonts w:ascii="標楷體" w:hAnsi="標楷體"/>
          <w:kern w:val="0"/>
        </w:rPr>
      </w:pPr>
      <w:r w:rsidRPr="006D7C1D">
        <w:rPr>
          <w:rFonts w:ascii="標楷體" w:hAnsi="標楷體" w:hint="eastAsia"/>
        </w:rPr>
        <w:t>學生修讀本學分學程至少應修滿二十學分，其中應有至少九學分不屬於學生主修之系、所、雙主修學</w:t>
      </w:r>
      <w:proofErr w:type="gramStart"/>
      <w:r w:rsidRPr="006D7C1D">
        <w:rPr>
          <w:rFonts w:ascii="標楷體" w:hAnsi="標楷體" w:hint="eastAsia"/>
        </w:rPr>
        <w:t>系及輔系</w:t>
      </w:r>
      <w:proofErr w:type="gramEnd"/>
      <w:r w:rsidRPr="006D7C1D">
        <w:rPr>
          <w:rFonts w:ascii="標楷體" w:hAnsi="標楷體" w:hint="eastAsia"/>
        </w:rPr>
        <w:t>之必修科目學分。</w:t>
      </w:r>
    </w:p>
    <w:p w:rsidR="0024204E" w:rsidRPr="006D7C1D" w:rsidRDefault="0024204E" w:rsidP="0024204E">
      <w:pPr>
        <w:pStyle w:val="ac"/>
        <w:numPr>
          <w:ilvl w:val="0"/>
          <w:numId w:val="3"/>
        </w:numPr>
        <w:tabs>
          <w:tab w:val="left" w:pos="851"/>
          <w:tab w:val="left" w:pos="1276"/>
        </w:tabs>
        <w:snapToGrid w:val="0"/>
        <w:ind w:leftChars="0" w:left="1276" w:hanging="851"/>
        <w:jc w:val="both"/>
        <w:rPr>
          <w:rFonts w:ascii="標楷體" w:eastAsia="標楷體" w:hAnsi="標楷體"/>
          <w:kern w:val="0"/>
          <w:szCs w:val="24"/>
        </w:rPr>
      </w:pPr>
      <w:r w:rsidRPr="006D7C1D">
        <w:rPr>
          <w:rFonts w:ascii="標楷體" w:eastAsia="標楷體" w:hAnsi="標楷體" w:hint="eastAsia"/>
          <w:szCs w:val="24"/>
        </w:rPr>
        <w:t>本學分學程課程分為必修課程與選修課程。必修課程至少十學分、選修課程十學分。課程表請見附件。</w:t>
      </w:r>
    </w:p>
    <w:p w:rsidR="0024204E" w:rsidRPr="006D7C1D" w:rsidRDefault="0024204E" w:rsidP="0024204E">
      <w:pPr>
        <w:pStyle w:val="ac"/>
        <w:numPr>
          <w:ilvl w:val="0"/>
          <w:numId w:val="3"/>
        </w:numPr>
        <w:tabs>
          <w:tab w:val="left" w:pos="851"/>
          <w:tab w:val="left" w:pos="1276"/>
        </w:tabs>
        <w:snapToGrid w:val="0"/>
        <w:ind w:leftChars="0" w:left="1276" w:hanging="851"/>
        <w:jc w:val="both"/>
        <w:rPr>
          <w:rFonts w:ascii="標楷體" w:eastAsia="標楷體" w:hAnsi="標楷體"/>
          <w:kern w:val="0"/>
          <w:szCs w:val="24"/>
        </w:rPr>
      </w:pPr>
      <w:r w:rsidRPr="006D7C1D">
        <w:rPr>
          <w:rFonts w:ascii="標楷體" w:eastAsia="標楷體" w:hAnsi="標楷體" w:hint="eastAsia"/>
          <w:szCs w:val="24"/>
        </w:rPr>
        <w:t>學生於申請修讀前，已先</w:t>
      </w:r>
      <w:proofErr w:type="gramStart"/>
      <w:r w:rsidRPr="006D7C1D">
        <w:rPr>
          <w:rFonts w:ascii="標楷體" w:eastAsia="標楷體" w:hAnsi="標楷體" w:hint="eastAsia"/>
          <w:szCs w:val="24"/>
        </w:rPr>
        <w:t>修讀表列</w:t>
      </w:r>
      <w:proofErr w:type="gramEnd"/>
      <w:r w:rsidRPr="006D7C1D">
        <w:rPr>
          <w:rFonts w:ascii="標楷體" w:eastAsia="標楷體" w:hAnsi="標楷體" w:hint="eastAsia"/>
          <w:szCs w:val="24"/>
        </w:rPr>
        <w:t>課程者，抵免、</w:t>
      </w:r>
      <w:proofErr w:type="gramStart"/>
      <w:r w:rsidRPr="006D7C1D">
        <w:rPr>
          <w:rFonts w:ascii="標楷體" w:eastAsia="標楷體" w:hAnsi="標楷體" w:hint="eastAsia"/>
          <w:szCs w:val="24"/>
        </w:rPr>
        <w:t>採</w:t>
      </w:r>
      <w:proofErr w:type="gramEnd"/>
      <w:r w:rsidRPr="006D7C1D">
        <w:rPr>
          <w:rFonts w:ascii="標楷體" w:eastAsia="標楷體" w:hAnsi="標楷體" w:hint="eastAsia"/>
          <w:szCs w:val="24"/>
        </w:rPr>
        <w:t>認以十學分為上限，並應於同意修讀學分學程後一個月內申請抵免、</w:t>
      </w:r>
      <w:proofErr w:type="gramStart"/>
      <w:r w:rsidRPr="006D7C1D">
        <w:rPr>
          <w:rFonts w:ascii="標楷體" w:eastAsia="標楷體" w:hAnsi="標楷體" w:hint="eastAsia"/>
          <w:szCs w:val="24"/>
        </w:rPr>
        <w:t>採</w:t>
      </w:r>
      <w:proofErr w:type="gramEnd"/>
      <w:r w:rsidRPr="006D7C1D">
        <w:rPr>
          <w:rFonts w:ascii="標楷體" w:eastAsia="標楷體" w:hAnsi="標楷體" w:hint="eastAsia"/>
          <w:szCs w:val="24"/>
        </w:rPr>
        <w:t>認。</w:t>
      </w:r>
    </w:p>
    <w:p w:rsidR="0024204E" w:rsidRPr="006D7C1D" w:rsidRDefault="0024204E" w:rsidP="0024204E">
      <w:pPr>
        <w:pStyle w:val="ac"/>
        <w:numPr>
          <w:ilvl w:val="0"/>
          <w:numId w:val="3"/>
        </w:numPr>
        <w:tabs>
          <w:tab w:val="left" w:pos="851"/>
          <w:tab w:val="left" w:pos="1276"/>
        </w:tabs>
        <w:ind w:leftChars="0" w:left="1276" w:hanging="851"/>
        <w:rPr>
          <w:rFonts w:ascii="標楷體" w:eastAsia="標楷體" w:hAnsi="標楷體"/>
          <w:szCs w:val="24"/>
        </w:rPr>
      </w:pPr>
      <w:r w:rsidRPr="006D7C1D">
        <w:rPr>
          <w:rFonts w:ascii="標楷體" w:eastAsia="標楷體" w:hAnsi="標楷體" w:hint="eastAsia"/>
          <w:szCs w:val="24"/>
        </w:rPr>
        <w:t>本校學生於他校大學部修讀相關課程者，於修讀相關學分後一個月內檢附課程大綱與成績單或學分證明書申請抵免，最多可抵免二個科目。</w:t>
      </w:r>
    </w:p>
    <w:p w:rsidR="0024204E" w:rsidRPr="006D7C1D" w:rsidRDefault="0024204E" w:rsidP="0024204E">
      <w:pPr>
        <w:pStyle w:val="ac"/>
        <w:numPr>
          <w:ilvl w:val="0"/>
          <w:numId w:val="3"/>
        </w:numPr>
        <w:tabs>
          <w:tab w:val="left" w:pos="851"/>
          <w:tab w:val="left" w:pos="1276"/>
        </w:tabs>
        <w:ind w:leftChars="0" w:left="1276" w:hanging="851"/>
        <w:rPr>
          <w:rFonts w:ascii="標楷體" w:eastAsia="標楷體" w:hAnsi="標楷體"/>
          <w:szCs w:val="24"/>
        </w:rPr>
      </w:pPr>
      <w:r w:rsidRPr="006D7C1D">
        <w:rPr>
          <w:rFonts w:ascii="標楷體" w:eastAsia="標楷體" w:hAnsi="標楷體" w:hint="eastAsia"/>
        </w:rPr>
        <w:t>修習本學程課程之學分費等，應依本校之規定辦理。</w:t>
      </w:r>
    </w:p>
    <w:p w:rsidR="0024204E" w:rsidRPr="006D7C1D" w:rsidRDefault="0024204E" w:rsidP="0024204E">
      <w:pPr>
        <w:rPr>
          <w:rFonts w:ascii="標楷體" w:hAnsi="標楷體"/>
        </w:rPr>
      </w:pPr>
      <w:r w:rsidRPr="006D7C1D">
        <w:rPr>
          <w:rFonts w:ascii="標楷體" w:hAnsi="標楷體" w:hint="eastAsia"/>
          <w:kern w:val="0"/>
        </w:rPr>
        <w:t>六、</w:t>
      </w:r>
      <w:r w:rsidRPr="006D7C1D">
        <w:rPr>
          <w:rFonts w:ascii="標楷體" w:hAnsi="標楷體" w:hint="eastAsia"/>
        </w:rPr>
        <w:t>本辦法未盡周延之處依本校「臺北市立大學學分學程設置暨學生修讀要點」</w:t>
      </w:r>
    </w:p>
    <w:p w:rsidR="0024204E" w:rsidRPr="006D7C1D" w:rsidRDefault="0024204E" w:rsidP="0024204E">
      <w:pPr>
        <w:ind w:firstLine="480"/>
        <w:rPr>
          <w:rFonts w:ascii="標楷體" w:hAnsi="標楷體"/>
          <w:kern w:val="0"/>
        </w:rPr>
      </w:pPr>
      <w:r w:rsidRPr="006D7C1D">
        <w:rPr>
          <w:rFonts w:ascii="標楷體" w:hAnsi="標楷體" w:hint="eastAsia"/>
        </w:rPr>
        <w:t>辦理</w:t>
      </w:r>
      <w:r w:rsidRPr="006D7C1D">
        <w:rPr>
          <w:rFonts w:ascii="標楷體" w:hAnsi="標楷體"/>
          <w:kern w:val="0"/>
        </w:rPr>
        <w:t>。</w:t>
      </w:r>
    </w:p>
    <w:p w:rsidR="0024204E" w:rsidRPr="006D7C1D" w:rsidRDefault="0024204E" w:rsidP="0024204E">
      <w:pPr>
        <w:rPr>
          <w:rFonts w:ascii="標楷體" w:hAnsi="標楷體"/>
          <w:color w:val="000000"/>
        </w:rPr>
      </w:pPr>
      <w:r w:rsidRPr="006D7C1D">
        <w:rPr>
          <w:rFonts w:ascii="標楷體" w:hAnsi="標楷體" w:hint="eastAsia"/>
        </w:rPr>
        <w:t>七、本辦法經教務會議通過後實施，修正時亦同</w:t>
      </w:r>
      <w:r w:rsidRPr="006D7C1D">
        <w:rPr>
          <w:rFonts w:ascii="標楷體" w:hAnsi="標楷體"/>
        </w:rPr>
        <w:t>。</w:t>
      </w:r>
    </w:p>
    <w:p w:rsidR="0024204E" w:rsidRPr="006D7C1D" w:rsidRDefault="0024204E" w:rsidP="0024204E">
      <w:pPr>
        <w:pStyle w:val="B1"/>
        <w:ind w:left="1200" w:hanging="720"/>
        <w:jc w:val="center"/>
        <w:rPr>
          <w:rFonts w:ascii="標楷體" w:hAnsi="標楷體"/>
          <w:sz w:val="28"/>
        </w:rPr>
      </w:pPr>
      <w:r w:rsidRPr="006D7C1D">
        <w:rPr>
          <w:rFonts w:ascii="標楷體" w:hAnsi="標楷體"/>
          <w:color w:val="000000"/>
          <w:sz w:val="24"/>
          <w:szCs w:val="24"/>
        </w:rPr>
        <w:br w:type="page"/>
      </w:r>
      <w:r w:rsidRPr="006D7C1D">
        <w:rPr>
          <w:rFonts w:ascii="標楷體" w:hAnsi="標楷體" w:hint="eastAsia"/>
          <w:sz w:val="28"/>
        </w:rPr>
        <w:lastRenderedPageBreak/>
        <w:t>兒童發展學分學程課程架構</w:t>
      </w:r>
    </w:p>
    <w:p w:rsidR="0024204E" w:rsidRPr="006E15DB" w:rsidRDefault="0024204E" w:rsidP="0024204E">
      <w:pPr>
        <w:pStyle w:val="001"/>
        <w:ind w:left="3500"/>
        <w:jc w:val="right"/>
      </w:pPr>
      <w:r w:rsidRPr="006E15DB">
        <w:t>101</w:t>
      </w:r>
      <w:r w:rsidRPr="006E15DB">
        <w:t>年</w:t>
      </w:r>
      <w:r w:rsidRPr="006E15DB">
        <w:t>10</w:t>
      </w:r>
      <w:r w:rsidRPr="006E15DB">
        <w:t>月</w:t>
      </w:r>
      <w:r w:rsidRPr="006E15DB">
        <w:t>15</w:t>
      </w:r>
      <w:r w:rsidRPr="006E15DB">
        <w:t>日幼兒教育學系課程會議通過</w:t>
      </w:r>
    </w:p>
    <w:p w:rsidR="0024204E" w:rsidRPr="006E15DB" w:rsidRDefault="0024204E" w:rsidP="0024204E">
      <w:pPr>
        <w:pStyle w:val="001"/>
        <w:ind w:left="3500"/>
        <w:jc w:val="right"/>
      </w:pPr>
      <w:r w:rsidRPr="006E15DB">
        <w:t>101</w:t>
      </w:r>
      <w:r w:rsidRPr="006E15DB">
        <w:t>年</w:t>
      </w:r>
      <w:r w:rsidRPr="006E15DB">
        <w:t>10</w:t>
      </w:r>
      <w:r w:rsidRPr="006E15DB">
        <w:t>月</w:t>
      </w:r>
      <w:r w:rsidRPr="006E15DB">
        <w:t>23</w:t>
      </w:r>
      <w:r w:rsidRPr="006E15DB">
        <w:t>日幼兒教育學系</w:t>
      </w:r>
      <w:proofErr w:type="gramStart"/>
      <w:r w:rsidRPr="006E15DB">
        <w:t>系務</w:t>
      </w:r>
      <w:proofErr w:type="gramEnd"/>
      <w:r w:rsidRPr="006E15DB">
        <w:t>會議通過</w:t>
      </w:r>
    </w:p>
    <w:p w:rsidR="0024204E" w:rsidRPr="006E15DB" w:rsidRDefault="0024204E" w:rsidP="0024204E">
      <w:pPr>
        <w:pStyle w:val="001"/>
        <w:ind w:left="3500"/>
        <w:jc w:val="right"/>
      </w:pPr>
      <w:r w:rsidRPr="006E15DB">
        <w:t>101</w:t>
      </w:r>
      <w:r w:rsidRPr="006E15DB">
        <w:t>年</w:t>
      </w:r>
      <w:r w:rsidRPr="006E15DB">
        <w:t>11</w:t>
      </w:r>
      <w:r w:rsidRPr="006E15DB">
        <w:t>月</w:t>
      </w:r>
      <w:r w:rsidRPr="006E15DB">
        <w:t>20</w:t>
      </w:r>
      <w:r w:rsidRPr="006E15DB">
        <w:t>日</w:t>
      </w:r>
      <w:r w:rsidRPr="006E15DB">
        <w:t xml:space="preserve"> </w:t>
      </w:r>
      <w:r w:rsidRPr="006E15DB">
        <w:t>校課程會議通過</w:t>
      </w:r>
    </w:p>
    <w:p w:rsidR="0024204E" w:rsidRPr="006E15DB" w:rsidRDefault="0024204E" w:rsidP="0024204E">
      <w:pPr>
        <w:pStyle w:val="001"/>
        <w:ind w:left="3500"/>
        <w:jc w:val="right"/>
      </w:pPr>
      <w:r w:rsidRPr="006E15DB">
        <w:t>101</w:t>
      </w:r>
      <w:r w:rsidRPr="006E15DB">
        <w:t>年</w:t>
      </w:r>
      <w:r w:rsidRPr="006E15DB">
        <w:t>12</w:t>
      </w:r>
      <w:r w:rsidRPr="006E15DB">
        <w:t>月</w:t>
      </w:r>
      <w:r w:rsidRPr="006E15DB">
        <w:t>11</w:t>
      </w:r>
      <w:r w:rsidRPr="006E15DB">
        <w:t>日教務會議通過</w:t>
      </w:r>
    </w:p>
    <w:p w:rsidR="0024204E" w:rsidRPr="006E15DB" w:rsidRDefault="0024204E" w:rsidP="0024204E">
      <w:pPr>
        <w:pStyle w:val="001"/>
        <w:jc w:val="right"/>
      </w:pPr>
      <w:r w:rsidRPr="006E15DB">
        <w:t>108</w:t>
      </w:r>
      <w:r w:rsidRPr="006E15DB">
        <w:t>年</w:t>
      </w:r>
      <w:r w:rsidRPr="006E15DB">
        <w:t>4</w:t>
      </w:r>
      <w:r w:rsidRPr="006E15DB">
        <w:t>月</w:t>
      </w:r>
      <w:r w:rsidRPr="006E15DB">
        <w:t>18</w:t>
      </w:r>
      <w:r w:rsidRPr="006E15DB">
        <w:t>日</w:t>
      </w:r>
      <w:r w:rsidRPr="006E15DB">
        <w:t xml:space="preserve"> 107</w:t>
      </w:r>
      <w:r w:rsidRPr="006E15DB">
        <w:t>學年度第</w:t>
      </w:r>
      <w:r w:rsidRPr="006E15DB">
        <w:t>2</w:t>
      </w:r>
      <w:r w:rsidRPr="006E15DB">
        <w:t>學期第</w:t>
      </w:r>
      <w:r w:rsidRPr="006E15DB">
        <w:t>1</w:t>
      </w:r>
      <w:r w:rsidRPr="006E15DB">
        <w:t>次幼兒教育學系課程會議通過</w:t>
      </w:r>
    </w:p>
    <w:p w:rsidR="0024204E" w:rsidRPr="006E15DB" w:rsidRDefault="0024204E" w:rsidP="0024204E">
      <w:pPr>
        <w:pStyle w:val="001"/>
        <w:wordWrap w:val="0"/>
        <w:jc w:val="right"/>
      </w:pPr>
      <w:r w:rsidRPr="006E15DB">
        <w:t>108</w:t>
      </w:r>
      <w:r w:rsidRPr="006E15DB">
        <w:t>年</w:t>
      </w:r>
      <w:r w:rsidRPr="006E15DB">
        <w:t>5</w:t>
      </w:r>
      <w:r w:rsidRPr="006E15DB">
        <w:t>月</w:t>
      </w:r>
      <w:r w:rsidRPr="006E15DB">
        <w:t>7</w:t>
      </w:r>
      <w:r w:rsidRPr="006E15DB">
        <w:t>日</w:t>
      </w:r>
      <w:r w:rsidRPr="006E15DB">
        <w:t xml:space="preserve"> 107</w:t>
      </w:r>
      <w:r w:rsidRPr="006E15DB">
        <w:t>學年度第</w:t>
      </w:r>
      <w:r w:rsidRPr="006E15DB">
        <w:t>2</w:t>
      </w:r>
      <w:r w:rsidRPr="006E15DB">
        <w:t>學期第</w:t>
      </w:r>
      <w:r w:rsidRPr="006E15DB">
        <w:t>3</w:t>
      </w:r>
      <w:r w:rsidRPr="006E15DB">
        <w:t>次系</w:t>
      </w:r>
      <w:proofErr w:type="gramStart"/>
      <w:r w:rsidRPr="006E15DB">
        <w:t>務</w:t>
      </w:r>
      <w:proofErr w:type="gramEnd"/>
      <w:r w:rsidRPr="006E15DB">
        <w:t>會議修正通過</w:t>
      </w:r>
    </w:p>
    <w:p w:rsidR="0024204E" w:rsidRPr="006E15DB" w:rsidRDefault="0024204E" w:rsidP="0024204E">
      <w:pPr>
        <w:autoSpaceDE w:val="0"/>
        <w:autoSpaceDN w:val="0"/>
        <w:adjustRightInd w:val="0"/>
        <w:jc w:val="right"/>
        <w:rPr>
          <w:kern w:val="0"/>
          <w:sz w:val="20"/>
        </w:rPr>
      </w:pPr>
      <w:r w:rsidRPr="006E15DB">
        <w:rPr>
          <w:kern w:val="0"/>
          <w:sz w:val="20"/>
        </w:rPr>
        <w:t>108</w:t>
      </w:r>
      <w:r w:rsidRPr="006E15DB">
        <w:rPr>
          <w:kern w:val="0"/>
          <w:sz w:val="20"/>
        </w:rPr>
        <w:t>年</w:t>
      </w:r>
      <w:r w:rsidRPr="006E15DB">
        <w:rPr>
          <w:kern w:val="0"/>
          <w:sz w:val="20"/>
        </w:rPr>
        <w:t>5</w:t>
      </w:r>
      <w:r w:rsidRPr="006E15DB">
        <w:rPr>
          <w:kern w:val="0"/>
          <w:sz w:val="20"/>
        </w:rPr>
        <w:t>月</w:t>
      </w:r>
      <w:r w:rsidRPr="006E15DB">
        <w:rPr>
          <w:kern w:val="0"/>
          <w:sz w:val="20"/>
        </w:rPr>
        <w:t>8</w:t>
      </w:r>
      <w:r w:rsidRPr="006E15DB">
        <w:rPr>
          <w:kern w:val="0"/>
          <w:sz w:val="20"/>
        </w:rPr>
        <w:t>日</w:t>
      </w:r>
      <w:r w:rsidRPr="006E15DB">
        <w:rPr>
          <w:kern w:val="0"/>
          <w:sz w:val="20"/>
        </w:rPr>
        <w:t>107</w:t>
      </w:r>
      <w:r w:rsidRPr="006E15DB">
        <w:rPr>
          <w:kern w:val="0"/>
          <w:sz w:val="20"/>
        </w:rPr>
        <w:t>學年度第</w:t>
      </w:r>
      <w:r w:rsidRPr="006E15DB">
        <w:rPr>
          <w:kern w:val="0"/>
          <w:sz w:val="20"/>
        </w:rPr>
        <w:t>2</w:t>
      </w:r>
      <w:r w:rsidRPr="006E15DB">
        <w:rPr>
          <w:kern w:val="0"/>
          <w:sz w:val="20"/>
        </w:rPr>
        <w:t>學期第</w:t>
      </w:r>
      <w:r w:rsidRPr="006E15DB">
        <w:rPr>
          <w:kern w:val="0"/>
          <w:sz w:val="20"/>
        </w:rPr>
        <w:t>1</w:t>
      </w:r>
      <w:r w:rsidRPr="006E15DB">
        <w:rPr>
          <w:kern w:val="0"/>
          <w:sz w:val="20"/>
        </w:rPr>
        <w:t>次教育學院課程委員會議修正通過</w:t>
      </w:r>
    </w:p>
    <w:p w:rsidR="0024204E" w:rsidRPr="006E15DB" w:rsidRDefault="0024204E" w:rsidP="0024204E">
      <w:pPr>
        <w:autoSpaceDE w:val="0"/>
        <w:autoSpaceDN w:val="0"/>
        <w:adjustRightInd w:val="0"/>
        <w:jc w:val="right"/>
        <w:rPr>
          <w:kern w:val="0"/>
          <w:sz w:val="20"/>
        </w:rPr>
      </w:pPr>
      <w:r w:rsidRPr="006E15DB">
        <w:rPr>
          <w:kern w:val="0"/>
          <w:sz w:val="20"/>
        </w:rPr>
        <w:t>108</w:t>
      </w:r>
      <w:r w:rsidRPr="006E15DB">
        <w:rPr>
          <w:kern w:val="0"/>
          <w:sz w:val="20"/>
        </w:rPr>
        <w:t>年</w:t>
      </w:r>
      <w:r w:rsidRPr="006E15DB">
        <w:rPr>
          <w:kern w:val="0"/>
          <w:sz w:val="20"/>
        </w:rPr>
        <w:t>5</w:t>
      </w:r>
      <w:r w:rsidRPr="006E15DB">
        <w:rPr>
          <w:kern w:val="0"/>
          <w:sz w:val="20"/>
        </w:rPr>
        <w:t>月</w:t>
      </w:r>
      <w:r w:rsidRPr="006E15DB">
        <w:rPr>
          <w:kern w:val="0"/>
          <w:sz w:val="20"/>
        </w:rPr>
        <w:t>28</w:t>
      </w:r>
      <w:r w:rsidRPr="006E15DB">
        <w:rPr>
          <w:kern w:val="0"/>
          <w:sz w:val="20"/>
        </w:rPr>
        <w:t>日</w:t>
      </w:r>
      <w:r w:rsidRPr="006E15DB">
        <w:rPr>
          <w:kern w:val="0"/>
          <w:sz w:val="20"/>
        </w:rPr>
        <w:t>107</w:t>
      </w:r>
      <w:r w:rsidRPr="006E15DB">
        <w:rPr>
          <w:kern w:val="0"/>
          <w:sz w:val="20"/>
        </w:rPr>
        <w:t>學年度第</w:t>
      </w:r>
      <w:r w:rsidRPr="006E15DB">
        <w:rPr>
          <w:kern w:val="0"/>
          <w:sz w:val="20"/>
        </w:rPr>
        <w:t>2</w:t>
      </w:r>
      <w:r w:rsidRPr="006E15DB">
        <w:rPr>
          <w:kern w:val="0"/>
          <w:sz w:val="20"/>
        </w:rPr>
        <w:t>學期校及課程委員會通過</w:t>
      </w:r>
    </w:p>
    <w:p w:rsidR="0024204E" w:rsidRPr="006E15DB" w:rsidRDefault="0024204E" w:rsidP="0024204E">
      <w:pPr>
        <w:autoSpaceDE w:val="0"/>
        <w:autoSpaceDN w:val="0"/>
        <w:adjustRightInd w:val="0"/>
        <w:jc w:val="right"/>
        <w:rPr>
          <w:b/>
          <w:color w:val="000000"/>
          <w:sz w:val="20"/>
        </w:rPr>
      </w:pPr>
    </w:p>
    <w:p w:rsidR="0024204E" w:rsidRPr="006D7C1D" w:rsidRDefault="0024204E" w:rsidP="0024204E">
      <w:pPr>
        <w:pStyle w:val="B1"/>
        <w:ind w:left="1276" w:hanging="1276"/>
        <w:rPr>
          <w:rFonts w:ascii="標楷體" w:hAnsi="標楷體"/>
          <w:sz w:val="24"/>
          <w:szCs w:val="24"/>
        </w:rPr>
      </w:pPr>
      <w:r w:rsidRPr="006D7C1D">
        <w:rPr>
          <w:rFonts w:ascii="標楷體" w:hAnsi="標楷體" w:hint="eastAsia"/>
          <w:sz w:val="24"/>
          <w:szCs w:val="24"/>
        </w:rPr>
        <w:t>一、本學程理念</w:t>
      </w:r>
    </w:p>
    <w:p w:rsidR="0024204E" w:rsidRPr="006D7C1D" w:rsidRDefault="0024204E" w:rsidP="0024204E">
      <w:pPr>
        <w:pStyle w:val="0323"/>
        <w:ind w:left="1200" w:hanging="720"/>
        <w:rPr>
          <w:rFonts w:ascii="標楷體" w:hAnsi="標楷體"/>
        </w:rPr>
      </w:pPr>
      <w:r w:rsidRPr="006D7C1D">
        <w:rPr>
          <w:rFonts w:ascii="標楷體" w:hAnsi="標楷體" w:hint="eastAsia"/>
        </w:rPr>
        <w:t>（一）本學程係由臺北市立大學幼兒教育學系、教育學系、特殊教育學系及心理與</w:t>
      </w:r>
      <w:proofErr w:type="gramStart"/>
      <w:r w:rsidRPr="006D7C1D">
        <w:rPr>
          <w:rFonts w:ascii="標楷體" w:hAnsi="標楷體" w:hint="eastAsia"/>
        </w:rPr>
        <w:t>諮</w:t>
      </w:r>
      <w:proofErr w:type="gramEnd"/>
      <w:r w:rsidRPr="006D7C1D">
        <w:rPr>
          <w:rFonts w:ascii="標楷體" w:hAnsi="標楷體" w:hint="eastAsia"/>
        </w:rPr>
        <w:t>商學系共同開設。</w:t>
      </w:r>
    </w:p>
    <w:p w:rsidR="0024204E" w:rsidRPr="006D7C1D" w:rsidRDefault="0024204E" w:rsidP="0024204E">
      <w:pPr>
        <w:pStyle w:val="0323"/>
        <w:ind w:left="1200" w:hanging="720"/>
        <w:rPr>
          <w:rFonts w:ascii="標楷體" w:hAnsi="標楷體"/>
        </w:rPr>
      </w:pPr>
      <w:r w:rsidRPr="006D7C1D">
        <w:rPr>
          <w:rFonts w:ascii="標楷體" w:hAnsi="標楷體" w:hint="eastAsia"/>
        </w:rPr>
        <w:t>（二）本學程主要目的在於提供學生</w:t>
      </w:r>
      <w:proofErr w:type="gramStart"/>
      <w:r w:rsidRPr="006D7C1D">
        <w:rPr>
          <w:rFonts w:ascii="標楷體" w:hAnsi="標楷體" w:hint="eastAsia"/>
        </w:rPr>
        <w:t>跨學域並</w:t>
      </w:r>
      <w:proofErr w:type="gramEnd"/>
      <w:r w:rsidRPr="006D7C1D">
        <w:rPr>
          <w:rFonts w:ascii="標楷體" w:hAnsi="標楷體" w:hint="eastAsia"/>
        </w:rPr>
        <w:t>具整合性之學習環境，提供學生多元就業選擇，期使學生具備本土化兒童發展理論基礎、兼具國際化兒童發展的宏觀視野，及研究分析能力，以培養「以兒童為中心」思考的實務工作人員，增進學生未來就業競爭力</w:t>
      </w:r>
      <w:r w:rsidRPr="006D7C1D">
        <w:rPr>
          <w:rFonts w:ascii="標楷體" w:hAnsi="標楷體"/>
        </w:rPr>
        <w:t>。</w:t>
      </w:r>
    </w:p>
    <w:p w:rsidR="0024204E" w:rsidRPr="006D7C1D" w:rsidRDefault="0024204E" w:rsidP="0024204E">
      <w:pPr>
        <w:pStyle w:val="002"/>
        <w:ind w:left="480" w:hanging="480"/>
        <w:rPr>
          <w:rFonts w:hAnsi="標楷體"/>
          <w:sz w:val="24"/>
          <w:szCs w:val="24"/>
        </w:rPr>
      </w:pPr>
      <w:r w:rsidRPr="006D7C1D">
        <w:rPr>
          <w:rFonts w:hAnsi="標楷體" w:hint="eastAsia"/>
          <w:sz w:val="24"/>
          <w:szCs w:val="24"/>
        </w:rPr>
        <w:t>二、課程目標與特色</w:t>
      </w:r>
    </w:p>
    <w:p w:rsidR="0024204E" w:rsidRPr="006D7C1D" w:rsidRDefault="0024204E" w:rsidP="0024204E">
      <w:pPr>
        <w:pStyle w:val="0323"/>
        <w:ind w:left="1200" w:hanging="720"/>
        <w:rPr>
          <w:rFonts w:ascii="標楷體" w:hAnsi="標楷體"/>
        </w:rPr>
      </w:pPr>
      <w:r w:rsidRPr="006D7C1D">
        <w:rPr>
          <w:rFonts w:ascii="標楷體" w:hAnsi="標楷體" w:hint="eastAsia"/>
        </w:rPr>
        <w:t>（一）課程目標</w:t>
      </w:r>
    </w:p>
    <w:p w:rsidR="0024204E" w:rsidRPr="006D7C1D" w:rsidRDefault="0024204E" w:rsidP="0024204E">
      <w:pPr>
        <w:pStyle w:val="04-151"/>
        <w:ind w:left="1440" w:hanging="240"/>
        <w:rPr>
          <w:rFonts w:ascii="標楷體" w:hAnsi="標楷體" w:cs="DFKaiShu-SB-Estd-BF"/>
          <w:kern w:val="0"/>
        </w:rPr>
      </w:pPr>
      <w:r w:rsidRPr="006D7C1D">
        <w:rPr>
          <w:rFonts w:ascii="標楷體" w:hAnsi="標楷體" w:hint="eastAsia"/>
        </w:rPr>
        <w:t>1.</w:t>
      </w:r>
      <w:r w:rsidRPr="006D7C1D">
        <w:rPr>
          <w:rFonts w:ascii="標楷體" w:hAnsi="標楷體" w:cs="DFKaiShu-SB-Estd-BF" w:hint="eastAsia"/>
          <w:kern w:val="0"/>
        </w:rPr>
        <w:t>能理解兒童專業知能。</w:t>
      </w:r>
    </w:p>
    <w:p w:rsidR="0024204E" w:rsidRPr="006D7C1D" w:rsidRDefault="0024204E" w:rsidP="0024204E">
      <w:pPr>
        <w:pStyle w:val="04-151"/>
        <w:ind w:left="1440" w:hanging="240"/>
        <w:rPr>
          <w:rFonts w:ascii="標楷體" w:hAnsi="標楷體" w:cs="DFKaiShu-SB-Estd-BF"/>
          <w:kern w:val="0"/>
        </w:rPr>
      </w:pPr>
      <w:r w:rsidRPr="006D7C1D">
        <w:rPr>
          <w:rFonts w:ascii="標楷體" w:hAnsi="標楷體" w:hint="eastAsia"/>
        </w:rPr>
        <w:t>2.</w:t>
      </w:r>
      <w:r w:rsidRPr="006D7C1D">
        <w:rPr>
          <w:rFonts w:ascii="標楷體" w:hAnsi="標楷體" w:cs="DFKaiShu-SB-Estd-BF" w:hint="eastAsia"/>
          <w:kern w:val="0"/>
        </w:rPr>
        <w:t>能具備幼兒教育專業知能。</w:t>
      </w:r>
    </w:p>
    <w:p w:rsidR="0024204E" w:rsidRPr="006D7C1D" w:rsidRDefault="0024204E" w:rsidP="0024204E">
      <w:pPr>
        <w:pStyle w:val="04-151"/>
        <w:ind w:left="1440" w:hanging="240"/>
        <w:rPr>
          <w:rFonts w:ascii="標楷體" w:hAnsi="標楷體" w:cs="DFKaiShu-SB-Estd-BF"/>
          <w:kern w:val="0"/>
        </w:rPr>
      </w:pPr>
      <w:r w:rsidRPr="006D7C1D">
        <w:rPr>
          <w:rFonts w:ascii="標楷體" w:hAnsi="標楷體" w:hint="eastAsia"/>
        </w:rPr>
        <w:t>3.</w:t>
      </w:r>
      <w:r w:rsidRPr="006D7C1D">
        <w:rPr>
          <w:rFonts w:ascii="標楷體" w:hAnsi="標楷體" w:cs="DFKaiShu-SB-Estd-BF" w:hint="eastAsia"/>
          <w:kern w:val="0"/>
        </w:rPr>
        <w:t>能具備兒童發展實務運用能力。</w:t>
      </w:r>
    </w:p>
    <w:p w:rsidR="0024204E" w:rsidRPr="006D7C1D" w:rsidRDefault="0024204E" w:rsidP="0024204E">
      <w:pPr>
        <w:pStyle w:val="04-151"/>
        <w:ind w:left="1440" w:hanging="240"/>
        <w:rPr>
          <w:rFonts w:ascii="標楷體" w:hAnsi="標楷體" w:cs="DFKaiShu-SB-Estd-BF"/>
          <w:kern w:val="0"/>
        </w:rPr>
      </w:pPr>
      <w:r w:rsidRPr="006D7C1D">
        <w:rPr>
          <w:rFonts w:ascii="標楷體" w:hAnsi="標楷體" w:hint="eastAsia"/>
        </w:rPr>
        <w:t>4.本學分學程提供學生</w:t>
      </w:r>
      <w:proofErr w:type="gramStart"/>
      <w:r w:rsidRPr="006D7C1D">
        <w:rPr>
          <w:rFonts w:ascii="標楷體" w:hAnsi="標楷體" w:hint="eastAsia"/>
        </w:rPr>
        <w:t>跨學域並</w:t>
      </w:r>
      <w:proofErr w:type="gramEnd"/>
      <w:r w:rsidRPr="006D7C1D">
        <w:rPr>
          <w:rFonts w:ascii="標楷體" w:hAnsi="標楷體" w:hint="eastAsia"/>
        </w:rPr>
        <w:t>具整合性之學習環境，增加學生多元就業選擇，</w:t>
      </w:r>
      <w:r w:rsidRPr="006D7C1D">
        <w:rPr>
          <w:rFonts w:ascii="標楷體" w:hAnsi="標楷體"/>
        </w:rPr>
        <w:t>以</w:t>
      </w:r>
      <w:r w:rsidRPr="006D7C1D">
        <w:rPr>
          <w:rFonts w:ascii="標楷體" w:hAnsi="標楷體" w:hint="eastAsia"/>
        </w:rPr>
        <w:t>增進學生未來就業競爭力。</w:t>
      </w:r>
    </w:p>
    <w:p w:rsidR="0024204E" w:rsidRPr="006D7C1D" w:rsidRDefault="0024204E" w:rsidP="0024204E">
      <w:pPr>
        <w:pStyle w:val="0323"/>
        <w:ind w:left="1200" w:hanging="720"/>
        <w:rPr>
          <w:rFonts w:ascii="標楷體" w:hAnsi="標楷體"/>
        </w:rPr>
      </w:pPr>
      <w:r w:rsidRPr="006D7C1D">
        <w:rPr>
          <w:rFonts w:ascii="標楷體" w:hAnsi="標楷體"/>
        </w:rPr>
        <w:t>（二）課程特色</w:t>
      </w:r>
      <w:r w:rsidRPr="006D7C1D">
        <w:rPr>
          <w:rFonts w:ascii="標楷體" w:hAnsi="標楷體" w:hint="eastAsia"/>
        </w:rPr>
        <w:t xml:space="preserve"> : </w:t>
      </w:r>
      <w:r w:rsidRPr="006D7C1D">
        <w:rPr>
          <w:rFonts w:ascii="標楷體" w:hAnsi="標楷體"/>
        </w:rPr>
        <w:t>本課程結合臺北市立大學</w:t>
      </w:r>
      <w:r w:rsidRPr="006D7C1D">
        <w:rPr>
          <w:rFonts w:ascii="標楷體" w:hAnsi="標楷體" w:hint="eastAsia"/>
        </w:rPr>
        <w:t>幼兒教育學系、教育學系、特殊教育學系及心理與</w:t>
      </w:r>
      <w:proofErr w:type="gramStart"/>
      <w:r w:rsidRPr="006D7C1D">
        <w:rPr>
          <w:rFonts w:ascii="標楷體" w:hAnsi="標楷體" w:hint="eastAsia"/>
        </w:rPr>
        <w:t>諮</w:t>
      </w:r>
      <w:proofErr w:type="gramEnd"/>
      <w:r w:rsidRPr="006D7C1D">
        <w:rPr>
          <w:rFonts w:ascii="標楷體" w:hAnsi="標楷體" w:hint="eastAsia"/>
        </w:rPr>
        <w:t>商學系</w:t>
      </w:r>
      <w:r w:rsidRPr="006D7C1D">
        <w:rPr>
          <w:rFonts w:ascii="標楷體" w:hAnsi="標楷體"/>
        </w:rPr>
        <w:t>優質之師資基礎，以提供學生跨</w:t>
      </w:r>
      <w:r w:rsidRPr="006D7C1D">
        <w:rPr>
          <w:rFonts w:ascii="標楷體" w:hAnsi="標楷體" w:hint="eastAsia"/>
        </w:rPr>
        <w:t>系</w:t>
      </w:r>
      <w:r w:rsidRPr="006D7C1D">
        <w:rPr>
          <w:rFonts w:ascii="標楷體" w:hAnsi="標楷體"/>
        </w:rPr>
        <w:t>的整合課程內涵，有助於</w:t>
      </w:r>
      <w:r w:rsidRPr="006D7C1D">
        <w:rPr>
          <w:rFonts w:ascii="標楷體" w:hAnsi="標楷體" w:hint="eastAsia"/>
        </w:rPr>
        <w:t>提升</w:t>
      </w:r>
      <w:r w:rsidRPr="006D7C1D">
        <w:rPr>
          <w:rFonts w:ascii="標楷體" w:hAnsi="標楷體"/>
        </w:rPr>
        <w:t>學生</w:t>
      </w:r>
      <w:r w:rsidRPr="006D7C1D">
        <w:rPr>
          <w:rFonts w:ascii="標楷體" w:hAnsi="標楷體" w:hint="eastAsia"/>
        </w:rPr>
        <w:t>實務能力</w:t>
      </w:r>
      <w:r w:rsidRPr="006D7C1D">
        <w:rPr>
          <w:rFonts w:ascii="標楷體" w:hAnsi="標楷體"/>
        </w:rPr>
        <w:t>。</w:t>
      </w:r>
    </w:p>
    <w:p w:rsidR="0024204E" w:rsidRPr="006D7C1D" w:rsidRDefault="0024204E" w:rsidP="0024204E">
      <w:pPr>
        <w:pStyle w:val="002"/>
        <w:ind w:left="480" w:hanging="480"/>
        <w:rPr>
          <w:rFonts w:hAnsi="標楷體"/>
          <w:sz w:val="24"/>
          <w:szCs w:val="24"/>
        </w:rPr>
      </w:pPr>
      <w:r w:rsidRPr="006D7C1D">
        <w:rPr>
          <w:rFonts w:hAnsi="標楷體" w:hint="eastAsia"/>
          <w:sz w:val="24"/>
          <w:szCs w:val="24"/>
        </w:rPr>
        <w:t>三、</w:t>
      </w:r>
      <w:r w:rsidRPr="006D7C1D">
        <w:rPr>
          <w:rFonts w:hAnsi="標楷體"/>
          <w:sz w:val="24"/>
          <w:szCs w:val="24"/>
        </w:rPr>
        <w:t>學分規劃表</w:t>
      </w:r>
    </w:p>
    <w:tbl>
      <w:tblPr>
        <w:tblW w:w="4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7"/>
        <w:gridCol w:w="2629"/>
        <w:gridCol w:w="2585"/>
      </w:tblGrid>
      <w:tr w:rsidR="0024204E" w:rsidRPr="006E15DB" w:rsidTr="009A70B6">
        <w:trPr>
          <w:cantSplit/>
          <w:trHeight w:val="454"/>
          <w:jc w:val="center"/>
        </w:trPr>
        <w:tc>
          <w:tcPr>
            <w:tcW w:w="1658" w:type="pct"/>
            <w:tcBorders>
              <w:top w:val="single" w:sz="12" w:space="0" w:color="auto"/>
              <w:left w:val="single" w:sz="12" w:space="0" w:color="auto"/>
              <w:bottom w:val="single" w:sz="4" w:space="0" w:color="auto"/>
              <w:right w:val="single" w:sz="4" w:space="0" w:color="auto"/>
            </w:tcBorders>
            <w:vAlign w:val="center"/>
          </w:tcPr>
          <w:p w:rsidR="0024204E" w:rsidRPr="006E15DB" w:rsidRDefault="0024204E" w:rsidP="009A70B6">
            <w:pPr>
              <w:jc w:val="center"/>
            </w:pPr>
            <w:r w:rsidRPr="006E15DB">
              <w:t>必修課程</w:t>
            </w:r>
          </w:p>
        </w:tc>
        <w:tc>
          <w:tcPr>
            <w:tcW w:w="1685" w:type="pct"/>
            <w:tcBorders>
              <w:top w:val="single" w:sz="12" w:space="0" w:color="auto"/>
              <w:left w:val="single" w:sz="4" w:space="0" w:color="auto"/>
              <w:right w:val="single" w:sz="4" w:space="0" w:color="auto"/>
            </w:tcBorders>
            <w:vAlign w:val="center"/>
          </w:tcPr>
          <w:p w:rsidR="0024204E" w:rsidRPr="006E15DB" w:rsidRDefault="0024204E" w:rsidP="009A70B6">
            <w:pPr>
              <w:jc w:val="center"/>
            </w:pPr>
            <w:r w:rsidRPr="006E15DB">
              <w:t>選修課程</w:t>
            </w:r>
          </w:p>
        </w:tc>
        <w:tc>
          <w:tcPr>
            <w:tcW w:w="1657" w:type="pct"/>
            <w:tcBorders>
              <w:top w:val="single" w:sz="12" w:space="0" w:color="auto"/>
              <w:left w:val="single" w:sz="4" w:space="0" w:color="auto"/>
              <w:right w:val="single" w:sz="12" w:space="0" w:color="auto"/>
            </w:tcBorders>
            <w:vAlign w:val="center"/>
          </w:tcPr>
          <w:p w:rsidR="0024204E" w:rsidRPr="006E15DB" w:rsidRDefault="0024204E" w:rsidP="009A70B6">
            <w:pPr>
              <w:jc w:val="center"/>
            </w:pPr>
            <w:r w:rsidRPr="006E15DB">
              <w:t>總計</w:t>
            </w:r>
          </w:p>
        </w:tc>
      </w:tr>
      <w:tr w:rsidR="0024204E" w:rsidRPr="006E15DB" w:rsidTr="009A70B6">
        <w:trPr>
          <w:cantSplit/>
          <w:trHeight w:val="454"/>
          <w:jc w:val="center"/>
        </w:trPr>
        <w:tc>
          <w:tcPr>
            <w:tcW w:w="1658" w:type="pct"/>
            <w:tcBorders>
              <w:top w:val="single" w:sz="4" w:space="0" w:color="auto"/>
              <w:left w:val="single" w:sz="12" w:space="0" w:color="auto"/>
              <w:bottom w:val="single" w:sz="12" w:space="0" w:color="auto"/>
              <w:right w:val="single" w:sz="4" w:space="0" w:color="auto"/>
            </w:tcBorders>
            <w:vAlign w:val="center"/>
          </w:tcPr>
          <w:p w:rsidR="0024204E" w:rsidRPr="006E15DB" w:rsidRDefault="0024204E" w:rsidP="009A70B6">
            <w:pPr>
              <w:jc w:val="center"/>
            </w:pPr>
            <w:r w:rsidRPr="006E15DB">
              <w:t>10</w:t>
            </w:r>
          </w:p>
        </w:tc>
        <w:tc>
          <w:tcPr>
            <w:tcW w:w="1685" w:type="pct"/>
            <w:tcBorders>
              <w:top w:val="single" w:sz="4" w:space="0" w:color="auto"/>
              <w:left w:val="single" w:sz="4" w:space="0" w:color="auto"/>
              <w:bottom w:val="single" w:sz="12" w:space="0" w:color="auto"/>
              <w:right w:val="single" w:sz="4" w:space="0" w:color="auto"/>
            </w:tcBorders>
            <w:vAlign w:val="center"/>
          </w:tcPr>
          <w:p w:rsidR="0024204E" w:rsidRPr="006E15DB" w:rsidRDefault="0024204E" w:rsidP="009A70B6">
            <w:pPr>
              <w:jc w:val="center"/>
            </w:pPr>
            <w:r w:rsidRPr="006E15DB">
              <w:t>10</w:t>
            </w:r>
          </w:p>
        </w:tc>
        <w:tc>
          <w:tcPr>
            <w:tcW w:w="1657" w:type="pct"/>
            <w:tcBorders>
              <w:top w:val="single" w:sz="4" w:space="0" w:color="auto"/>
              <w:left w:val="single" w:sz="4" w:space="0" w:color="auto"/>
              <w:bottom w:val="single" w:sz="12" w:space="0" w:color="auto"/>
              <w:right w:val="single" w:sz="12" w:space="0" w:color="auto"/>
            </w:tcBorders>
            <w:vAlign w:val="center"/>
          </w:tcPr>
          <w:p w:rsidR="0024204E" w:rsidRPr="006E15DB" w:rsidRDefault="0024204E" w:rsidP="009A70B6">
            <w:pPr>
              <w:jc w:val="center"/>
            </w:pPr>
            <w:r w:rsidRPr="006E15DB">
              <w:t>20</w:t>
            </w:r>
          </w:p>
        </w:tc>
      </w:tr>
    </w:tbl>
    <w:p w:rsidR="0024204E" w:rsidRPr="006E15DB" w:rsidRDefault="0024204E" w:rsidP="0024204E">
      <w:pPr>
        <w:jc w:val="both"/>
        <w:rPr>
          <w:b/>
        </w:rPr>
      </w:pPr>
    </w:p>
    <w:p w:rsidR="0024204E" w:rsidRPr="006E15DB" w:rsidRDefault="0024204E" w:rsidP="0024204E">
      <w:pPr>
        <w:jc w:val="both"/>
        <w:rPr>
          <w:b/>
        </w:rPr>
      </w:pPr>
      <w:r w:rsidRPr="006E15DB">
        <w:rPr>
          <w:b/>
        </w:rPr>
        <w:t>四、課程規劃（合計至少</w:t>
      </w:r>
      <w:r w:rsidRPr="006E15DB">
        <w:rPr>
          <w:b/>
        </w:rPr>
        <w:t>20</w:t>
      </w:r>
      <w:r w:rsidRPr="006E15DB">
        <w:rPr>
          <w:b/>
        </w:rPr>
        <w:t>學分）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1"/>
        <w:gridCol w:w="1107"/>
        <w:gridCol w:w="1607"/>
        <w:gridCol w:w="1563"/>
        <w:gridCol w:w="1114"/>
      </w:tblGrid>
      <w:tr w:rsidR="0024204E" w:rsidRPr="006E15DB" w:rsidTr="0024204E">
        <w:trPr>
          <w:trHeight w:val="479"/>
          <w:jc w:val="center"/>
        </w:trPr>
        <w:tc>
          <w:tcPr>
            <w:tcW w:w="8192" w:type="dxa"/>
            <w:gridSpan w:val="5"/>
            <w:shd w:val="clear" w:color="auto" w:fill="EAF1DD"/>
            <w:vAlign w:val="center"/>
          </w:tcPr>
          <w:p w:rsidR="0024204E" w:rsidRPr="006E15DB" w:rsidRDefault="0024204E" w:rsidP="009A70B6">
            <w:pPr>
              <w:pStyle w:val="a8"/>
              <w:snapToGrid w:val="0"/>
              <w:spacing w:line="300" w:lineRule="auto"/>
              <w:ind w:right="57"/>
              <w:jc w:val="center"/>
              <w:rPr>
                <w:rFonts w:ascii="Times New Roman" w:eastAsia="標楷體" w:hAnsi="Times New Roman"/>
                <w:b/>
                <w:shd w:val="clear" w:color="auto" w:fill="EAF1DD"/>
              </w:rPr>
            </w:pPr>
            <w:r w:rsidRPr="006E15DB">
              <w:rPr>
                <w:rFonts w:ascii="Times New Roman" w:eastAsia="標楷體" w:hAnsi="Times New Roman"/>
                <w:b/>
                <w:shd w:val="clear" w:color="auto" w:fill="EAF1DD"/>
              </w:rPr>
              <w:t>必修課程</w:t>
            </w:r>
            <w:r w:rsidRPr="006E15DB">
              <w:rPr>
                <w:rFonts w:ascii="Times New Roman" w:eastAsia="標楷體" w:hAnsi="Times New Roman"/>
                <w:b/>
                <w:shd w:val="clear" w:color="auto" w:fill="EAF1DD"/>
              </w:rPr>
              <w:t>(</w:t>
            </w:r>
            <w:proofErr w:type="gramStart"/>
            <w:r w:rsidRPr="006E15DB">
              <w:rPr>
                <w:rFonts w:ascii="Times New Roman" w:eastAsia="標楷體" w:hAnsi="Times New Roman"/>
                <w:b/>
                <w:shd w:val="clear" w:color="auto" w:fill="EAF1DD"/>
              </w:rPr>
              <w:t>多修之</w:t>
            </w:r>
            <w:proofErr w:type="gramEnd"/>
            <w:r w:rsidRPr="006E15DB">
              <w:rPr>
                <w:rFonts w:ascii="Times New Roman" w:eastAsia="標楷體" w:hAnsi="Times New Roman"/>
                <w:b/>
                <w:shd w:val="clear" w:color="auto" w:fill="EAF1DD"/>
              </w:rPr>
              <w:t>必修課程可計入選修學分</w:t>
            </w:r>
            <w:r w:rsidRPr="006E15DB">
              <w:rPr>
                <w:rFonts w:ascii="Times New Roman" w:eastAsia="標楷體" w:hAnsi="Times New Roman"/>
                <w:b/>
                <w:shd w:val="clear" w:color="auto" w:fill="EAF1DD"/>
              </w:rPr>
              <w:t>)</w:t>
            </w:r>
          </w:p>
        </w:tc>
      </w:tr>
      <w:tr w:rsidR="0024204E" w:rsidRPr="006E15DB" w:rsidTr="009A70B6">
        <w:trPr>
          <w:trHeight w:val="479"/>
          <w:jc w:val="center"/>
        </w:trPr>
        <w:tc>
          <w:tcPr>
            <w:tcW w:w="2801" w:type="dxa"/>
            <w:vAlign w:val="center"/>
          </w:tcPr>
          <w:p w:rsidR="0024204E" w:rsidRPr="006E15DB" w:rsidRDefault="0024204E" w:rsidP="009A70B6">
            <w:pPr>
              <w:pStyle w:val="a8"/>
              <w:snapToGrid w:val="0"/>
              <w:spacing w:line="300" w:lineRule="auto"/>
              <w:ind w:left="57" w:right="57"/>
              <w:jc w:val="center"/>
              <w:rPr>
                <w:rFonts w:ascii="Times New Roman" w:eastAsia="標楷體" w:hAnsi="Times New Roman"/>
                <w:b/>
              </w:rPr>
            </w:pPr>
            <w:r w:rsidRPr="006E15DB">
              <w:rPr>
                <w:rFonts w:ascii="Times New Roman" w:eastAsia="標楷體" w:hAnsi="Times New Roman"/>
                <w:b/>
              </w:rPr>
              <w:t>課程名稱</w:t>
            </w:r>
          </w:p>
        </w:tc>
        <w:tc>
          <w:tcPr>
            <w:tcW w:w="1107" w:type="dxa"/>
            <w:vAlign w:val="center"/>
          </w:tcPr>
          <w:p w:rsidR="0024204E" w:rsidRPr="006E15DB" w:rsidRDefault="0024204E" w:rsidP="009A70B6">
            <w:pPr>
              <w:pStyle w:val="a8"/>
              <w:snapToGrid w:val="0"/>
              <w:spacing w:line="300" w:lineRule="auto"/>
              <w:ind w:left="57" w:right="57"/>
              <w:jc w:val="center"/>
              <w:rPr>
                <w:rFonts w:ascii="Times New Roman" w:eastAsia="標楷體" w:hAnsi="Times New Roman"/>
                <w:b/>
              </w:rPr>
            </w:pPr>
            <w:r w:rsidRPr="006E15DB">
              <w:rPr>
                <w:rFonts w:ascii="Times New Roman" w:eastAsia="標楷體" w:hAnsi="Times New Roman"/>
                <w:b/>
              </w:rPr>
              <w:t>學分數</w:t>
            </w:r>
          </w:p>
        </w:tc>
        <w:tc>
          <w:tcPr>
            <w:tcW w:w="1607" w:type="dxa"/>
            <w:vAlign w:val="center"/>
          </w:tcPr>
          <w:p w:rsidR="0024204E" w:rsidRPr="006E15DB" w:rsidRDefault="0024204E" w:rsidP="009A70B6">
            <w:pPr>
              <w:pStyle w:val="a8"/>
              <w:snapToGrid w:val="0"/>
              <w:spacing w:line="300" w:lineRule="auto"/>
              <w:ind w:left="57" w:right="57"/>
              <w:jc w:val="center"/>
              <w:rPr>
                <w:rFonts w:ascii="Times New Roman" w:eastAsia="標楷體" w:hAnsi="Times New Roman"/>
                <w:b/>
              </w:rPr>
            </w:pPr>
            <w:r w:rsidRPr="006E15DB">
              <w:rPr>
                <w:rFonts w:ascii="Times New Roman" w:eastAsia="標楷體" w:hAnsi="Times New Roman"/>
                <w:b/>
              </w:rPr>
              <w:t>授課年級</w:t>
            </w:r>
          </w:p>
        </w:tc>
        <w:tc>
          <w:tcPr>
            <w:tcW w:w="2677" w:type="dxa"/>
            <w:gridSpan w:val="2"/>
            <w:vAlign w:val="center"/>
          </w:tcPr>
          <w:p w:rsidR="0024204E" w:rsidRPr="006E15DB" w:rsidRDefault="0024204E" w:rsidP="009A70B6">
            <w:pPr>
              <w:pStyle w:val="a8"/>
              <w:snapToGrid w:val="0"/>
              <w:spacing w:line="300" w:lineRule="auto"/>
              <w:ind w:right="57"/>
              <w:jc w:val="center"/>
              <w:rPr>
                <w:rFonts w:ascii="Times New Roman" w:eastAsia="標楷體" w:hAnsi="Times New Roman"/>
                <w:b/>
              </w:rPr>
            </w:pPr>
            <w:r w:rsidRPr="006E15DB">
              <w:rPr>
                <w:rFonts w:ascii="Times New Roman" w:eastAsia="標楷體" w:hAnsi="Times New Roman"/>
                <w:b/>
              </w:rPr>
              <w:t>備註</w:t>
            </w: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t>心理學導論</w:t>
            </w:r>
          </w:p>
        </w:tc>
        <w:tc>
          <w:tcPr>
            <w:tcW w:w="1107" w:type="dxa"/>
          </w:tcPr>
          <w:p w:rsidR="0024204E" w:rsidRPr="006E15DB" w:rsidRDefault="0024204E" w:rsidP="009A70B6">
            <w:pPr>
              <w:spacing w:line="360" w:lineRule="exact"/>
              <w:jc w:val="center"/>
              <w:rPr>
                <w:sz w:val="20"/>
              </w:rPr>
            </w:pPr>
            <w:r w:rsidRPr="006E15DB">
              <w:rPr>
                <w:sz w:val="20"/>
              </w:rPr>
              <w:t>3</w:t>
            </w:r>
          </w:p>
        </w:tc>
        <w:tc>
          <w:tcPr>
            <w:tcW w:w="1607" w:type="dxa"/>
          </w:tcPr>
          <w:p w:rsidR="0024204E" w:rsidRPr="006E15DB" w:rsidRDefault="0024204E" w:rsidP="009A70B6">
            <w:pPr>
              <w:spacing w:line="360" w:lineRule="exact"/>
              <w:jc w:val="center"/>
              <w:rPr>
                <w:sz w:val="20"/>
              </w:rPr>
            </w:pPr>
            <w:r w:rsidRPr="006E15DB">
              <w:rPr>
                <w:sz w:val="20"/>
              </w:rPr>
              <w:t>依各系課程表</w:t>
            </w:r>
          </w:p>
        </w:tc>
        <w:tc>
          <w:tcPr>
            <w:tcW w:w="1563" w:type="dxa"/>
          </w:tcPr>
          <w:p w:rsidR="0024204E" w:rsidRPr="006E15DB" w:rsidRDefault="0024204E" w:rsidP="009A70B6">
            <w:pPr>
              <w:spacing w:line="360" w:lineRule="exact"/>
              <w:jc w:val="center"/>
              <w:rPr>
                <w:sz w:val="20"/>
              </w:rPr>
            </w:pPr>
            <w:r w:rsidRPr="006E15DB">
              <w:rPr>
                <w:sz w:val="20"/>
              </w:rPr>
              <w:t>幼兒教育學系</w:t>
            </w:r>
          </w:p>
        </w:tc>
        <w:tc>
          <w:tcPr>
            <w:tcW w:w="1114" w:type="dxa"/>
            <w:vMerge w:val="restart"/>
          </w:tcPr>
          <w:p w:rsidR="0024204E" w:rsidRPr="006E15DB" w:rsidRDefault="0024204E" w:rsidP="009A70B6">
            <w:pPr>
              <w:spacing w:line="360" w:lineRule="exact"/>
              <w:rPr>
                <w:sz w:val="20"/>
              </w:rPr>
            </w:pPr>
            <w:r w:rsidRPr="006E15DB">
              <w:rPr>
                <w:sz w:val="20"/>
              </w:rPr>
              <w:t>二選一，</w:t>
            </w:r>
          </w:p>
          <w:p w:rsidR="0024204E" w:rsidRPr="006E15DB" w:rsidRDefault="0024204E" w:rsidP="009A70B6">
            <w:pPr>
              <w:spacing w:line="360" w:lineRule="exact"/>
              <w:rPr>
                <w:sz w:val="20"/>
              </w:rPr>
            </w:pPr>
            <w:r w:rsidRPr="006E15DB">
              <w:rPr>
                <w:sz w:val="20"/>
              </w:rPr>
              <w:t>不可重複修習</w:t>
            </w: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t>普通心理學</w:t>
            </w:r>
          </w:p>
        </w:tc>
        <w:tc>
          <w:tcPr>
            <w:tcW w:w="1107" w:type="dxa"/>
          </w:tcPr>
          <w:p w:rsidR="0024204E" w:rsidRPr="006E15DB" w:rsidRDefault="0024204E" w:rsidP="009A70B6">
            <w:pPr>
              <w:spacing w:line="360" w:lineRule="exact"/>
              <w:jc w:val="center"/>
              <w:rPr>
                <w:sz w:val="20"/>
              </w:rPr>
            </w:pPr>
            <w:r w:rsidRPr="006E15DB">
              <w:rPr>
                <w:sz w:val="20"/>
              </w:rPr>
              <w:t>2</w:t>
            </w:r>
          </w:p>
        </w:tc>
        <w:tc>
          <w:tcPr>
            <w:tcW w:w="1607" w:type="dxa"/>
          </w:tcPr>
          <w:p w:rsidR="0024204E" w:rsidRPr="006E15DB" w:rsidRDefault="0024204E" w:rsidP="009A70B6">
            <w:pPr>
              <w:spacing w:line="360" w:lineRule="exact"/>
              <w:jc w:val="center"/>
              <w:rPr>
                <w:sz w:val="20"/>
              </w:rPr>
            </w:pPr>
            <w:r w:rsidRPr="006E15DB">
              <w:rPr>
                <w:sz w:val="20"/>
              </w:rPr>
              <w:t>依各系課程表</w:t>
            </w:r>
          </w:p>
        </w:tc>
        <w:tc>
          <w:tcPr>
            <w:tcW w:w="1563" w:type="dxa"/>
          </w:tcPr>
          <w:p w:rsidR="0024204E" w:rsidRPr="006E15DB" w:rsidRDefault="0024204E" w:rsidP="009A70B6">
            <w:pPr>
              <w:spacing w:line="360" w:lineRule="exact"/>
              <w:jc w:val="center"/>
              <w:rPr>
                <w:sz w:val="20"/>
              </w:rPr>
            </w:pPr>
            <w:r w:rsidRPr="006E15DB">
              <w:rPr>
                <w:sz w:val="20"/>
              </w:rPr>
              <w:t>心理與</w:t>
            </w:r>
            <w:proofErr w:type="gramStart"/>
            <w:r w:rsidRPr="006E15DB">
              <w:rPr>
                <w:sz w:val="20"/>
              </w:rPr>
              <w:t>諮</w:t>
            </w:r>
            <w:proofErr w:type="gramEnd"/>
            <w:r w:rsidRPr="006E15DB">
              <w:rPr>
                <w:sz w:val="20"/>
              </w:rPr>
              <w:t>商學系</w:t>
            </w:r>
          </w:p>
        </w:tc>
        <w:tc>
          <w:tcPr>
            <w:tcW w:w="1114" w:type="dxa"/>
            <w:vMerge/>
          </w:tcPr>
          <w:p w:rsidR="0024204E" w:rsidRPr="006E15DB" w:rsidRDefault="0024204E" w:rsidP="009A70B6">
            <w:pPr>
              <w:spacing w:line="360" w:lineRule="exact"/>
              <w:jc w:val="center"/>
              <w:rPr>
                <w:sz w:val="20"/>
              </w:rPr>
            </w:pP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lastRenderedPageBreak/>
              <w:t>發展心理學</w:t>
            </w:r>
          </w:p>
        </w:tc>
        <w:tc>
          <w:tcPr>
            <w:tcW w:w="1107" w:type="dxa"/>
          </w:tcPr>
          <w:p w:rsidR="0024204E" w:rsidRPr="006E15DB" w:rsidRDefault="0024204E" w:rsidP="009A70B6">
            <w:pPr>
              <w:spacing w:line="360" w:lineRule="exact"/>
              <w:jc w:val="center"/>
              <w:rPr>
                <w:sz w:val="20"/>
              </w:rPr>
            </w:pPr>
            <w:r w:rsidRPr="006E15DB">
              <w:rPr>
                <w:sz w:val="20"/>
              </w:rPr>
              <w:t>2</w:t>
            </w:r>
          </w:p>
        </w:tc>
        <w:tc>
          <w:tcPr>
            <w:tcW w:w="1607" w:type="dxa"/>
          </w:tcPr>
          <w:p w:rsidR="0024204E" w:rsidRPr="006E15DB" w:rsidRDefault="0024204E" w:rsidP="009A70B6">
            <w:pPr>
              <w:spacing w:line="360" w:lineRule="exact"/>
              <w:rPr>
                <w:sz w:val="20"/>
              </w:rPr>
            </w:pPr>
            <w:r w:rsidRPr="006E15DB">
              <w:rPr>
                <w:sz w:val="20"/>
              </w:rPr>
              <w:t>依各系課程表</w:t>
            </w:r>
          </w:p>
        </w:tc>
        <w:tc>
          <w:tcPr>
            <w:tcW w:w="1563" w:type="dxa"/>
          </w:tcPr>
          <w:p w:rsidR="0024204E" w:rsidRPr="006E15DB" w:rsidRDefault="0024204E" w:rsidP="009A70B6">
            <w:pPr>
              <w:spacing w:line="360" w:lineRule="exact"/>
              <w:jc w:val="center"/>
              <w:rPr>
                <w:sz w:val="20"/>
              </w:rPr>
            </w:pPr>
            <w:r w:rsidRPr="006E15DB">
              <w:rPr>
                <w:sz w:val="20"/>
              </w:rPr>
              <w:t>特殊教育學系</w:t>
            </w:r>
          </w:p>
        </w:tc>
        <w:tc>
          <w:tcPr>
            <w:tcW w:w="1114" w:type="dxa"/>
            <w:vMerge w:val="restart"/>
          </w:tcPr>
          <w:p w:rsidR="0024204E" w:rsidRPr="006E15DB" w:rsidRDefault="0024204E" w:rsidP="009A70B6">
            <w:pPr>
              <w:spacing w:line="360" w:lineRule="exact"/>
              <w:rPr>
                <w:sz w:val="20"/>
              </w:rPr>
            </w:pPr>
            <w:r w:rsidRPr="006E15DB">
              <w:rPr>
                <w:sz w:val="20"/>
              </w:rPr>
              <w:t>三選一，</w:t>
            </w:r>
          </w:p>
          <w:p w:rsidR="0024204E" w:rsidRPr="006E15DB" w:rsidRDefault="0024204E" w:rsidP="009A70B6">
            <w:pPr>
              <w:spacing w:line="360" w:lineRule="exact"/>
              <w:rPr>
                <w:sz w:val="20"/>
              </w:rPr>
            </w:pPr>
            <w:r w:rsidRPr="006E15DB">
              <w:rPr>
                <w:sz w:val="20"/>
              </w:rPr>
              <w:t>不可重複修習</w:t>
            </w: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t>發展心理學</w:t>
            </w:r>
          </w:p>
        </w:tc>
        <w:tc>
          <w:tcPr>
            <w:tcW w:w="1107" w:type="dxa"/>
          </w:tcPr>
          <w:p w:rsidR="0024204E" w:rsidRPr="006E15DB" w:rsidRDefault="0024204E" w:rsidP="009A70B6">
            <w:pPr>
              <w:spacing w:line="360" w:lineRule="exact"/>
              <w:jc w:val="center"/>
              <w:rPr>
                <w:sz w:val="20"/>
              </w:rPr>
            </w:pPr>
            <w:r w:rsidRPr="006E15DB">
              <w:rPr>
                <w:sz w:val="20"/>
              </w:rPr>
              <w:t>3</w:t>
            </w:r>
          </w:p>
        </w:tc>
        <w:tc>
          <w:tcPr>
            <w:tcW w:w="1607" w:type="dxa"/>
          </w:tcPr>
          <w:p w:rsidR="0024204E" w:rsidRPr="006E15DB" w:rsidRDefault="0024204E" w:rsidP="009A70B6">
            <w:pPr>
              <w:spacing w:line="360" w:lineRule="exact"/>
              <w:rPr>
                <w:sz w:val="20"/>
              </w:rPr>
            </w:pPr>
            <w:r w:rsidRPr="006E15DB">
              <w:rPr>
                <w:sz w:val="20"/>
              </w:rPr>
              <w:t>依各系課程表</w:t>
            </w:r>
          </w:p>
        </w:tc>
        <w:tc>
          <w:tcPr>
            <w:tcW w:w="1563" w:type="dxa"/>
          </w:tcPr>
          <w:p w:rsidR="0024204E" w:rsidRPr="006E15DB" w:rsidRDefault="0024204E" w:rsidP="009A70B6">
            <w:pPr>
              <w:spacing w:line="360" w:lineRule="exact"/>
              <w:jc w:val="center"/>
              <w:rPr>
                <w:sz w:val="20"/>
              </w:rPr>
            </w:pPr>
            <w:r w:rsidRPr="006E15DB">
              <w:rPr>
                <w:sz w:val="20"/>
              </w:rPr>
              <w:t>心理與</w:t>
            </w:r>
            <w:proofErr w:type="gramStart"/>
            <w:r w:rsidRPr="006E15DB">
              <w:rPr>
                <w:sz w:val="20"/>
              </w:rPr>
              <w:t>諮</w:t>
            </w:r>
            <w:proofErr w:type="gramEnd"/>
            <w:r w:rsidRPr="006E15DB">
              <w:rPr>
                <w:sz w:val="20"/>
              </w:rPr>
              <w:t>商學系</w:t>
            </w:r>
          </w:p>
        </w:tc>
        <w:tc>
          <w:tcPr>
            <w:tcW w:w="1114" w:type="dxa"/>
            <w:vMerge/>
          </w:tcPr>
          <w:p w:rsidR="0024204E" w:rsidRPr="006E15DB" w:rsidRDefault="0024204E" w:rsidP="009A70B6">
            <w:pPr>
              <w:spacing w:line="360" w:lineRule="exact"/>
              <w:rPr>
                <w:sz w:val="20"/>
              </w:rPr>
            </w:pP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t>幼兒發展</w:t>
            </w:r>
          </w:p>
        </w:tc>
        <w:tc>
          <w:tcPr>
            <w:tcW w:w="1107" w:type="dxa"/>
          </w:tcPr>
          <w:p w:rsidR="0024204E" w:rsidRPr="006E15DB" w:rsidRDefault="0024204E" w:rsidP="009A70B6">
            <w:pPr>
              <w:spacing w:line="360" w:lineRule="exact"/>
              <w:jc w:val="center"/>
              <w:rPr>
                <w:sz w:val="20"/>
              </w:rPr>
            </w:pPr>
            <w:r w:rsidRPr="006E15DB">
              <w:rPr>
                <w:sz w:val="20"/>
              </w:rPr>
              <w:t>3</w:t>
            </w:r>
          </w:p>
        </w:tc>
        <w:tc>
          <w:tcPr>
            <w:tcW w:w="1607" w:type="dxa"/>
          </w:tcPr>
          <w:p w:rsidR="0024204E" w:rsidRPr="006E15DB" w:rsidRDefault="0024204E" w:rsidP="009A70B6">
            <w:pPr>
              <w:spacing w:line="360" w:lineRule="exact"/>
              <w:rPr>
                <w:sz w:val="20"/>
              </w:rPr>
            </w:pPr>
            <w:r w:rsidRPr="006E15DB">
              <w:rPr>
                <w:sz w:val="20"/>
              </w:rPr>
              <w:t>依各系課程表</w:t>
            </w:r>
          </w:p>
        </w:tc>
        <w:tc>
          <w:tcPr>
            <w:tcW w:w="1563" w:type="dxa"/>
          </w:tcPr>
          <w:p w:rsidR="0024204E" w:rsidRPr="006E15DB" w:rsidRDefault="0024204E" w:rsidP="009A70B6">
            <w:pPr>
              <w:spacing w:line="360" w:lineRule="exact"/>
              <w:jc w:val="center"/>
              <w:rPr>
                <w:sz w:val="20"/>
              </w:rPr>
            </w:pPr>
            <w:r w:rsidRPr="006E15DB">
              <w:rPr>
                <w:sz w:val="20"/>
              </w:rPr>
              <w:t>幼兒教育學系</w:t>
            </w:r>
          </w:p>
        </w:tc>
        <w:tc>
          <w:tcPr>
            <w:tcW w:w="1114" w:type="dxa"/>
            <w:vMerge/>
          </w:tcPr>
          <w:p w:rsidR="0024204E" w:rsidRPr="006E15DB" w:rsidRDefault="0024204E" w:rsidP="009A70B6">
            <w:pPr>
              <w:spacing w:line="360" w:lineRule="exact"/>
              <w:jc w:val="center"/>
              <w:rPr>
                <w:sz w:val="20"/>
              </w:rPr>
            </w:pP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t>幼兒觀察</w:t>
            </w:r>
          </w:p>
        </w:tc>
        <w:tc>
          <w:tcPr>
            <w:tcW w:w="1107" w:type="dxa"/>
          </w:tcPr>
          <w:p w:rsidR="0024204E" w:rsidRPr="006E15DB" w:rsidRDefault="0024204E" w:rsidP="009A70B6">
            <w:pPr>
              <w:spacing w:line="360" w:lineRule="exact"/>
              <w:jc w:val="center"/>
              <w:rPr>
                <w:sz w:val="20"/>
              </w:rPr>
            </w:pPr>
            <w:r w:rsidRPr="006E15DB">
              <w:rPr>
                <w:sz w:val="20"/>
              </w:rPr>
              <w:t>3</w:t>
            </w:r>
          </w:p>
        </w:tc>
        <w:tc>
          <w:tcPr>
            <w:tcW w:w="1607" w:type="dxa"/>
          </w:tcPr>
          <w:p w:rsidR="0024204E" w:rsidRPr="006E15DB" w:rsidRDefault="0024204E" w:rsidP="009A70B6">
            <w:pPr>
              <w:spacing w:line="360" w:lineRule="exact"/>
              <w:rPr>
                <w:sz w:val="20"/>
              </w:rPr>
            </w:pPr>
            <w:r w:rsidRPr="006E15DB">
              <w:rPr>
                <w:sz w:val="20"/>
              </w:rPr>
              <w:t>依各系課程表</w:t>
            </w:r>
          </w:p>
        </w:tc>
        <w:tc>
          <w:tcPr>
            <w:tcW w:w="2677" w:type="dxa"/>
            <w:gridSpan w:val="2"/>
          </w:tcPr>
          <w:p w:rsidR="0024204E" w:rsidRPr="006E15DB" w:rsidRDefault="0024204E" w:rsidP="009A70B6">
            <w:pPr>
              <w:spacing w:line="360" w:lineRule="exact"/>
              <w:jc w:val="center"/>
              <w:rPr>
                <w:sz w:val="20"/>
              </w:rPr>
            </w:pPr>
            <w:r w:rsidRPr="006E15DB">
              <w:rPr>
                <w:sz w:val="20"/>
              </w:rPr>
              <w:t>幼兒教育學系</w:t>
            </w: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t>幼兒遊戲</w:t>
            </w:r>
          </w:p>
        </w:tc>
        <w:tc>
          <w:tcPr>
            <w:tcW w:w="1107" w:type="dxa"/>
          </w:tcPr>
          <w:p w:rsidR="0024204E" w:rsidRPr="006E15DB" w:rsidRDefault="0024204E" w:rsidP="009A70B6">
            <w:pPr>
              <w:spacing w:line="360" w:lineRule="exact"/>
              <w:jc w:val="center"/>
              <w:rPr>
                <w:sz w:val="20"/>
              </w:rPr>
            </w:pPr>
            <w:r w:rsidRPr="006E15DB">
              <w:rPr>
                <w:sz w:val="20"/>
              </w:rPr>
              <w:t>2</w:t>
            </w:r>
          </w:p>
        </w:tc>
        <w:tc>
          <w:tcPr>
            <w:tcW w:w="1607" w:type="dxa"/>
          </w:tcPr>
          <w:p w:rsidR="0024204E" w:rsidRPr="006E15DB" w:rsidRDefault="0024204E" w:rsidP="009A70B6">
            <w:pPr>
              <w:spacing w:line="360" w:lineRule="exact"/>
              <w:rPr>
                <w:sz w:val="20"/>
              </w:rPr>
            </w:pPr>
            <w:r w:rsidRPr="006E15DB">
              <w:rPr>
                <w:sz w:val="20"/>
              </w:rPr>
              <w:t>依各系課程表</w:t>
            </w:r>
          </w:p>
        </w:tc>
        <w:tc>
          <w:tcPr>
            <w:tcW w:w="2677" w:type="dxa"/>
            <w:gridSpan w:val="2"/>
          </w:tcPr>
          <w:p w:rsidR="0024204E" w:rsidRPr="006E15DB" w:rsidRDefault="0024204E" w:rsidP="009A70B6">
            <w:pPr>
              <w:spacing w:line="360" w:lineRule="exact"/>
              <w:jc w:val="center"/>
              <w:rPr>
                <w:sz w:val="20"/>
              </w:rPr>
            </w:pPr>
            <w:r w:rsidRPr="006E15DB">
              <w:rPr>
                <w:sz w:val="20"/>
              </w:rPr>
              <w:t>幼兒教育學系</w:t>
            </w: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t>特殊兒童發展</w:t>
            </w:r>
          </w:p>
        </w:tc>
        <w:tc>
          <w:tcPr>
            <w:tcW w:w="1107" w:type="dxa"/>
          </w:tcPr>
          <w:p w:rsidR="0024204E" w:rsidRPr="006E15DB" w:rsidRDefault="0024204E" w:rsidP="009A70B6">
            <w:pPr>
              <w:spacing w:line="360" w:lineRule="exact"/>
              <w:jc w:val="center"/>
              <w:rPr>
                <w:sz w:val="20"/>
              </w:rPr>
            </w:pPr>
            <w:r w:rsidRPr="006E15DB">
              <w:rPr>
                <w:sz w:val="20"/>
              </w:rPr>
              <w:t>2</w:t>
            </w:r>
          </w:p>
        </w:tc>
        <w:tc>
          <w:tcPr>
            <w:tcW w:w="1607" w:type="dxa"/>
          </w:tcPr>
          <w:p w:rsidR="0024204E" w:rsidRPr="006E15DB" w:rsidRDefault="0024204E" w:rsidP="009A70B6">
            <w:pPr>
              <w:spacing w:line="360" w:lineRule="exact"/>
              <w:rPr>
                <w:sz w:val="20"/>
              </w:rPr>
            </w:pPr>
            <w:r w:rsidRPr="006E15DB">
              <w:rPr>
                <w:sz w:val="20"/>
              </w:rPr>
              <w:t>依各系課程表</w:t>
            </w:r>
          </w:p>
        </w:tc>
        <w:tc>
          <w:tcPr>
            <w:tcW w:w="2677" w:type="dxa"/>
            <w:gridSpan w:val="2"/>
          </w:tcPr>
          <w:p w:rsidR="0024204E" w:rsidRPr="006E15DB" w:rsidRDefault="0024204E" w:rsidP="009A70B6">
            <w:pPr>
              <w:spacing w:line="360" w:lineRule="exact"/>
              <w:jc w:val="center"/>
              <w:rPr>
                <w:sz w:val="20"/>
              </w:rPr>
            </w:pPr>
            <w:r w:rsidRPr="006E15DB">
              <w:rPr>
                <w:sz w:val="20"/>
              </w:rPr>
              <w:t>特殊教育學系</w:t>
            </w: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t>心理與教育測驗</w:t>
            </w:r>
          </w:p>
        </w:tc>
        <w:tc>
          <w:tcPr>
            <w:tcW w:w="1107" w:type="dxa"/>
          </w:tcPr>
          <w:p w:rsidR="0024204E" w:rsidRPr="006E15DB" w:rsidRDefault="0024204E" w:rsidP="009A70B6">
            <w:pPr>
              <w:spacing w:line="360" w:lineRule="exact"/>
              <w:jc w:val="center"/>
              <w:rPr>
                <w:sz w:val="20"/>
              </w:rPr>
            </w:pPr>
            <w:r w:rsidRPr="006E15DB">
              <w:rPr>
                <w:sz w:val="20"/>
              </w:rPr>
              <w:t>2</w:t>
            </w:r>
          </w:p>
        </w:tc>
        <w:tc>
          <w:tcPr>
            <w:tcW w:w="1607" w:type="dxa"/>
          </w:tcPr>
          <w:p w:rsidR="0024204E" w:rsidRPr="006E15DB" w:rsidRDefault="0024204E" w:rsidP="009A70B6">
            <w:pPr>
              <w:spacing w:line="360" w:lineRule="exact"/>
              <w:rPr>
                <w:sz w:val="20"/>
              </w:rPr>
            </w:pPr>
            <w:r w:rsidRPr="006E15DB">
              <w:rPr>
                <w:sz w:val="20"/>
              </w:rPr>
              <w:t>依各系課程表</w:t>
            </w:r>
          </w:p>
        </w:tc>
        <w:tc>
          <w:tcPr>
            <w:tcW w:w="2677" w:type="dxa"/>
            <w:gridSpan w:val="2"/>
          </w:tcPr>
          <w:p w:rsidR="0024204E" w:rsidRPr="006E15DB" w:rsidRDefault="0024204E" w:rsidP="009A70B6">
            <w:pPr>
              <w:spacing w:line="360" w:lineRule="exact"/>
              <w:jc w:val="center"/>
              <w:rPr>
                <w:sz w:val="20"/>
              </w:rPr>
            </w:pPr>
            <w:r w:rsidRPr="006E15DB">
              <w:rPr>
                <w:sz w:val="20"/>
              </w:rPr>
              <w:t>心理與</w:t>
            </w:r>
            <w:proofErr w:type="gramStart"/>
            <w:r w:rsidRPr="006E15DB">
              <w:rPr>
                <w:sz w:val="20"/>
              </w:rPr>
              <w:t>諮</w:t>
            </w:r>
            <w:proofErr w:type="gramEnd"/>
            <w:r w:rsidRPr="006E15DB">
              <w:rPr>
                <w:sz w:val="20"/>
              </w:rPr>
              <w:t>商學系</w:t>
            </w:r>
          </w:p>
        </w:tc>
      </w:tr>
    </w:tbl>
    <w:p w:rsidR="0024204E" w:rsidRPr="006E15DB" w:rsidRDefault="0024204E" w:rsidP="0024204E">
      <w:pPr>
        <w:rPr>
          <w:color w:val="FF000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1"/>
        <w:gridCol w:w="1086"/>
        <w:gridCol w:w="1616"/>
        <w:gridCol w:w="1539"/>
        <w:gridCol w:w="1126"/>
      </w:tblGrid>
      <w:tr w:rsidR="0024204E" w:rsidRPr="006E15DB" w:rsidTr="0024204E">
        <w:trPr>
          <w:jc w:val="center"/>
        </w:trPr>
        <w:tc>
          <w:tcPr>
            <w:tcW w:w="8168" w:type="dxa"/>
            <w:gridSpan w:val="5"/>
            <w:shd w:val="clear" w:color="auto" w:fill="EAF1DD"/>
            <w:vAlign w:val="center"/>
          </w:tcPr>
          <w:p w:rsidR="0024204E" w:rsidRPr="006E15DB" w:rsidRDefault="0024204E" w:rsidP="009A70B6">
            <w:pPr>
              <w:pStyle w:val="a8"/>
              <w:snapToGrid w:val="0"/>
              <w:spacing w:line="300" w:lineRule="auto"/>
              <w:ind w:right="57"/>
              <w:jc w:val="center"/>
              <w:rPr>
                <w:rFonts w:ascii="Times New Roman" w:eastAsia="標楷體" w:hAnsi="Times New Roman"/>
                <w:b/>
              </w:rPr>
            </w:pPr>
            <w:r w:rsidRPr="006E15DB">
              <w:rPr>
                <w:rFonts w:ascii="Times New Roman" w:eastAsia="標楷體" w:hAnsi="Times New Roman"/>
                <w:b/>
              </w:rPr>
              <w:t>選修課程</w:t>
            </w:r>
          </w:p>
        </w:tc>
      </w:tr>
      <w:tr w:rsidR="0024204E" w:rsidRPr="006E15DB" w:rsidTr="009A70B6">
        <w:trPr>
          <w:jc w:val="center"/>
        </w:trPr>
        <w:tc>
          <w:tcPr>
            <w:tcW w:w="2801" w:type="dxa"/>
            <w:vAlign w:val="center"/>
          </w:tcPr>
          <w:p w:rsidR="0024204E" w:rsidRPr="006E15DB" w:rsidRDefault="0024204E" w:rsidP="009A70B6">
            <w:pPr>
              <w:pStyle w:val="a8"/>
              <w:snapToGrid w:val="0"/>
              <w:spacing w:line="300" w:lineRule="auto"/>
              <w:ind w:left="57" w:right="57"/>
              <w:jc w:val="center"/>
              <w:rPr>
                <w:rFonts w:ascii="Times New Roman" w:eastAsia="標楷體" w:hAnsi="Times New Roman"/>
                <w:b/>
              </w:rPr>
            </w:pPr>
            <w:r w:rsidRPr="006E15DB">
              <w:rPr>
                <w:rFonts w:ascii="Times New Roman" w:eastAsia="標楷體" w:hAnsi="Times New Roman"/>
                <w:b/>
              </w:rPr>
              <w:t>課程名稱</w:t>
            </w:r>
          </w:p>
        </w:tc>
        <w:tc>
          <w:tcPr>
            <w:tcW w:w="1086" w:type="dxa"/>
            <w:vAlign w:val="center"/>
          </w:tcPr>
          <w:p w:rsidR="0024204E" w:rsidRPr="006E15DB" w:rsidRDefault="0024204E" w:rsidP="009A70B6">
            <w:pPr>
              <w:pStyle w:val="a8"/>
              <w:snapToGrid w:val="0"/>
              <w:spacing w:line="300" w:lineRule="auto"/>
              <w:ind w:left="57" w:right="57"/>
              <w:jc w:val="center"/>
              <w:rPr>
                <w:rFonts w:ascii="Times New Roman" w:eastAsia="標楷體" w:hAnsi="Times New Roman"/>
                <w:b/>
              </w:rPr>
            </w:pPr>
            <w:r w:rsidRPr="006E15DB">
              <w:rPr>
                <w:rFonts w:ascii="Times New Roman" w:eastAsia="標楷體" w:hAnsi="Times New Roman"/>
                <w:b/>
              </w:rPr>
              <w:t>學分數</w:t>
            </w:r>
          </w:p>
        </w:tc>
        <w:tc>
          <w:tcPr>
            <w:tcW w:w="1616" w:type="dxa"/>
            <w:vAlign w:val="center"/>
          </w:tcPr>
          <w:p w:rsidR="0024204E" w:rsidRPr="006E15DB" w:rsidRDefault="0024204E" w:rsidP="009A70B6">
            <w:pPr>
              <w:pStyle w:val="a8"/>
              <w:snapToGrid w:val="0"/>
              <w:spacing w:line="300" w:lineRule="auto"/>
              <w:ind w:left="57" w:right="57"/>
              <w:jc w:val="center"/>
              <w:rPr>
                <w:rFonts w:ascii="Times New Roman" w:eastAsia="標楷體" w:hAnsi="Times New Roman"/>
                <w:b/>
              </w:rPr>
            </w:pPr>
            <w:r w:rsidRPr="006E15DB">
              <w:rPr>
                <w:rFonts w:ascii="Times New Roman" w:eastAsia="標楷體" w:hAnsi="Times New Roman"/>
                <w:b/>
              </w:rPr>
              <w:t>授課年級</w:t>
            </w:r>
          </w:p>
        </w:tc>
        <w:tc>
          <w:tcPr>
            <w:tcW w:w="2665" w:type="dxa"/>
            <w:gridSpan w:val="2"/>
            <w:vAlign w:val="center"/>
          </w:tcPr>
          <w:p w:rsidR="0024204E" w:rsidRPr="006E15DB" w:rsidRDefault="0024204E" w:rsidP="009A70B6">
            <w:pPr>
              <w:pStyle w:val="a8"/>
              <w:snapToGrid w:val="0"/>
              <w:spacing w:line="300" w:lineRule="auto"/>
              <w:ind w:right="57"/>
              <w:jc w:val="center"/>
              <w:rPr>
                <w:rFonts w:ascii="Times New Roman" w:eastAsia="標楷體" w:hAnsi="Times New Roman"/>
                <w:b/>
              </w:rPr>
            </w:pPr>
            <w:r w:rsidRPr="006E15DB">
              <w:rPr>
                <w:rFonts w:ascii="Times New Roman" w:eastAsia="標楷體" w:hAnsi="Times New Roman"/>
                <w:b/>
              </w:rPr>
              <w:t>備註</w:t>
            </w: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t>輔導原理</w:t>
            </w:r>
          </w:p>
        </w:tc>
        <w:tc>
          <w:tcPr>
            <w:tcW w:w="1086" w:type="dxa"/>
          </w:tcPr>
          <w:p w:rsidR="0024204E" w:rsidRPr="006E15DB" w:rsidRDefault="0024204E" w:rsidP="009A70B6">
            <w:pPr>
              <w:spacing w:line="360" w:lineRule="exact"/>
              <w:jc w:val="center"/>
              <w:rPr>
                <w:sz w:val="20"/>
              </w:rPr>
            </w:pPr>
            <w:r w:rsidRPr="006E15DB">
              <w:rPr>
                <w:sz w:val="20"/>
              </w:rPr>
              <w:t>2</w:t>
            </w:r>
          </w:p>
        </w:tc>
        <w:tc>
          <w:tcPr>
            <w:tcW w:w="1616" w:type="dxa"/>
          </w:tcPr>
          <w:p w:rsidR="0024204E" w:rsidRPr="006E15DB" w:rsidRDefault="0024204E" w:rsidP="009A70B6">
            <w:pPr>
              <w:spacing w:line="360" w:lineRule="exact"/>
              <w:rPr>
                <w:sz w:val="20"/>
              </w:rPr>
            </w:pPr>
            <w:r w:rsidRPr="006E15DB">
              <w:rPr>
                <w:sz w:val="20"/>
              </w:rPr>
              <w:t>依各系課程表</w:t>
            </w:r>
          </w:p>
        </w:tc>
        <w:tc>
          <w:tcPr>
            <w:tcW w:w="1539" w:type="dxa"/>
          </w:tcPr>
          <w:p w:rsidR="0024204E" w:rsidRPr="006E15DB" w:rsidRDefault="0024204E" w:rsidP="009A70B6">
            <w:pPr>
              <w:spacing w:line="360" w:lineRule="exact"/>
              <w:jc w:val="center"/>
              <w:rPr>
                <w:sz w:val="20"/>
              </w:rPr>
            </w:pPr>
            <w:r w:rsidRPr="006E15DB">
              <w:rPr>
                <w:sz w:val="20"/>
              </w:rPr>
              <w:t>幼兒教育學系</w:t>
            </w:r>
          </w:p>
        </w:tc>
        <w:tc>
          <w:tcPr>
            <w:tcW w:w="1126" w:type="dxa"/>
            <w:vMerge w:val="restart"/>
          </w:tcPr>
          <w:p w:rsidR="0024204E" w:rsidRPr="006E15DB" w:rsidRDefault="0024204E" w:rsidP="009A70B6">
            <w:pPr>
              <w:spacing w:line="360" w:lineRule="exact"/>
              <w:rPr>
                <w:sz w:val="20"/>
              </w:rPr>
            </w:pPr>
            <w:r w:rsidRPr="006E15DB">
              <w:rPr>
                <w:sz w:val="20"/>
              </w:rPr>
              <w:t>三選一，不可重複修習</w:t>
            </w: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t>輔導原理與實務</w:t>
            </w:r>
          </w:p>
        </w:tc>
        <w:tc>
          <w:tcPr>
            <w:tcW w:w="1086" w:type="dxa"/>
          </w:tcPr>
          <w:p w:rsidR="0024204E" w:rsidRPr="006E15DB" w:rsidRDefault="0024204E" w:rsidP="009A70B6">
            <w:pPr>
              <w:spacing w:line="360" w:lineRule="exact"/>
              <w:jc w:val="center"/>
              <w:rPr>
                <w:sz w:val="20"/>
              </w:rPr>
            </w:pPr>
            <w:r w:rsidRPr="006E15DB">
              <w:rPr>
                <w:sz w:val="20"/>
              </w:rPr>
              <w:t>2</w:t>
            </w:r>
          </w:p>
        </w:tc>
        <w:tc>
          <w:tcPr>
            <w:tcW w:w="1616" w:type="dxa"/>
          </w:tcPr>
          <w:p w:rsidR="0024204E" w:rsidRPr="006E15DB" w:rsidRDefault="0024204E" w:rsidP="009A70B6">
            <w:pPr>
              <w:spacing w:line="360" w:lineRule="exact"/>
              <w:rPr>
                <w:sz w:val="20"/>
              </w:rPr>
            </w:pPr>
            <w:r w:rsidRPr="006E15DB">
              <w:rPr>
                <w:sz w:val="20"/>
              </w:rPr>
              <w:t>依各系課程表</w:t>
            </w:r>
          </w:p>
        </w:tc>
        <w:tc>
          <w:tcPr>
            <w:tcW w:w="1539" w:type="dxa"/>
          </w:tcPr>
          <w:p w:rsidR="0024204E" w:rsidRPr="006E15DB" w:rsidRDefault="0024204E" w:rsidP="009A70B6">
            <w:pPr>
              <w:spacing w:line="360" w:lineRule="exact"/>
              <w:jc w:val="center"/>
              <w:rPr>
                <w:sz w:val="20"/>
              </w:rPr>
            </w:pPr>
            <w:r w:rsidRPr="006E15DB">
              <w:rPr>
                <w:sz w:val="20"/>
              </w:rPr>
              <w:t>教育學系</w:t>
            </w:r>
          </w:p>
        </w:tc>
        <w:tc>
          <w:tcPr>
            <w:tcW w:w="1126" w:type="dxa"/>
            <w:vMerge/>
          </w:tcPr>
          <w:p w:rsidR="0024204E" w:rsidRPr="006E15DB" w:rsidRDefault="0024204E" w:rsidP="009A70B6">
            <w:pPr>
              <w:spacing w:line="360" w:lineRule="exact"/>
              <w:jc w:val="center"/>
              <w:rPr>
                <w:sz w:val="20"/>
              </w:rPr>
            </w:pP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t>輔導原理與實務</w:t>
            </w:r>
          </w:p>
        </w:tc>
        <w:tc>
          <w:tcPr>
            <w:tcW w:w="1086" w:type="dxa"/>
          </w:tcPr>
          <w:p w:rsidR="0024204E" w:rsidRPr="006E15DB" w:rsidRDefault="0024204E" w:rsidP="009A70B6">
            <w:pPr>
              <w:spacing w:line="360" w:lineRule="exact"/>
              <w:jc w:val="center"/>
              <w:rPr>
                <w:sz w:val="20"/>
              </w:rPr>
            </w:pPr>
            <w:r w:rsidRPr="006E15DB">
              <w:rPr>
                <w:sz w:val="20"/>
              </w:rPr>
              <w:t>2</w:t>
            </w:r>
          </w:p>
        </w:tc>
        <w:tc>
          <w:tcPr>
            <w:tcW w:w="1616" w:type="dxa"/>
          </w:tcPr>
          <w:p w:rsidR="0024204E" w:rsidRPr="006E15DB" w:rsidRDefault="0024204E" w:rsidP="009A70B6">
            <w:pPr>
              <w:spacing w:line="360" w:lineRule="exact"/>
              <w:rPr>
                <w:sz w:val="20"/>
              </w:rPr>
            </w:pPr>
            <w:r w:rsidRPr="006E15DB">
              <w:rPr>
                <w:sz w:val="20"/>
              </w:rPr>
              <w:t>依各系課程表</w:t>
            </w:r>
          </w:p>
        </w:tc>
        <w:tc>
          <w:tcPr>
            <w:tcW w:w="1539" w:type="dxa"/>
          </w:tcPr>
          <w:p w:rsidR="0024204E" w:rsidRPr="006E15DB" w:rsidRDefault="0024204E" w:rsidP="009A70B6">
            <w:pPr>
              <w:spacing w:line="360" w:lineRule="exact"/>
              <w:jc w:val="center"/>
              <w:rPr>
                <w:sz w:val="20"/>
              </w:rPr>
            </w:pPr>
            <w:r w:rsidRPr="006E15DB">
              <w:rPr>
                <w:sz w:val="20"/>
              </w:rPr>
              <w:t>心理與</w:t>
            </w:r>
            <w:proofErr w:type="gramStart"/>
            <w:r w:rsidRPr="006E15DB">
              <w:rPr>
                <w:sz w:val="20"/>
              </w:rPr>
              <w:t>諮</w:t>
            </w:r>
            <w:proofErr w:type="gramEnd"/>
            <w:r w:rsidRPr="006E15DB">
              <w:rPr>
                <w:sz w:val="20"/>
              </w:rPr>
              <w:t>商學系</w:t>
            </w:r>
          </w:p>
        </w:tc>
        <w:tc>
          <w:tcPr>
            <w:tcW w:w="1126" w:type="dxa"/>
            <w:vMerge/>
          </w:tcPr>
          <w:p w:rsidR="0024204E" w:rsidRPr="006E15DB" w:rsidRDefault="0024204E" w:rsidP="009A70B6">
            <w:pPr>
              <w:spacing w:line="360" w:lineRule="exact"/>
              <w:jc w:val="center"/>
              <w:rPr>
                <w:sz w:val="20"/>
              </w:rPr>
            </w:pP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t>兒童發展評量</w:t>
            </w:r>
          </w:p>
        </w:tc>
        <w:tc>
          <w:tcPr>
            <w:tcW w:w="1086" w:type="dxa"/>
          </w:tcPr>
          <w:p w:rsidR="0024204E" w:rsidRPr="006E15DB" w:rsidRDefault="0024204E" w:rsidP="009A70B6">
            <w:pPr>
              <w:spacing w:line="360" w:lineRule="exact"/>
              <w:jc w:val="center"/>
              <w:rPr>
                <w:sz w:val="20"/>
              </w:rPr>
            </w:pPr>
            <w:r w:rsidRPr="006E15DB">
              <w:rPr>
                <w:sz w:val="20"/>
              </w:rPr>
              <w:t>2</w:t>
            </w:r>
          </w:p>
        </w:tc>
        <w:tc>
          <w:tcPr>
            <w:tcW w:w="1616" w:type="dxa"/>
          </w:tcPr>
          <w:p w:rsidR="0024204E" w:rsidRPr="006E15DB" w:rsidRDefault="0024204E" w:rsidP="009A70B6">
            <w:pPr>
              <w:spacing w:line="360" w:lineRule="exact"/>
              <w:rPr>
                <w:sz w:val="20"/>
              </w:rPr>
            </w:pPr>
            <w:r w:rsidRPr="006E15DB">
              <w:rPr>
                <w:sz w:val="20"/>
              </w:rPr>
              <w:t>依各系課程表</w:t>
            </w:r>
          </w:p>
        </w:tc>
        <w:tc>
          <w:tcPr>
            <w:tcW w:w="2665" w:type="dxa"/>
            <w:gridSpan w:val="2"/>
          </w:tcPr>
          <w:p w:rsidR="0024204E" w:rsidRPr="006E15DB" w:rsidRDefault="0024204E" w:rsidP="009A70B6">
            <w:pPr>
              <w:spacing w:line="360" w:lineRule="exact"/>
              <w:jc w:val="center"/>
              <w:rPr>
                <w:sz w:val="20"/>
              </w:rPr>
            </w:pPr>
            <w:r w:rsidRPr="006E15DB">
              <w:rPr>
                <w:sz w:val="20"/>
              </w:rPr>
              <w:t>幼兒教育學系</w:t>
            </w:r>
          </w:p>
        </w:tc>
      </w:tr>
      <w:tr w:rsidR="0024204E" w:rsidRPr="006E15DB" w:rsidTr="009A70B6">
        <w:trPr>
          <w:trHeight w:val="227"/>
          <w:jc w:val="center"/>
        </w:trPr>
        <w:tc>
          <w:tcPr>
            <w:tcW w:w="2801" w:type="dxa"/>
            <w:vAlign w:val="center"/>
          </w:tcPr>
          <w:p w:rsidR="0024204E" w:rsidRPr="006E15DB" w:rsidRDefault="0024204E" w:rsidP="009A70B6">
            <w:pPr>
              <w:spacing w:line="360" w:lineRule="exact"/>
              <w:jc w:val="center"/>
              <w:rPr>
                <w:sz w:val="20"/>
              </w:rPr>
            </w:pPr>
            <w:r w:rsidRPr="006E15DB">
              <w:rPr>
                <w:sz w:val="20"/>
              </w:rPr>
              <w:t>生理心理學</w:t>
            </w:r>
          </w:p>
        </w:tc>
        <w:tc>
          <w:tcPr>
            <w:tcW w:w="1086" w:type="dxa"/>
            <w:vAlign w:val="center"/>
          </w:tcPr>
          <w:p w:rsidR="0024204E" w:rsidRPr="006E15DB" w:rsidRDefault="0024204E" w:rsidP="009A70B6">
            <w:pPr>
              <w:spacing w:line="360" w:lineRule="exact"/>
              <w:jc w:val="center"/>
              <w:rPr>
                <w:sz w:val="20"/>
              </w:rPr>
            </w:pPr>
            <w:r w:rsidRPr="006E15DB">
              <w:rPr>
                <w:sz w:val="20"/>
              </w:rPr>
              <w:t>2</w:t>
            </w:r>
          </w:p>
        </w:tc>
        <w:tc>
          <w:tcPr>
            <w:tcW w:w="1616" w:type="dxa"/>
          </w:tcPr>
          <w:p w:rsidR="0024204E" w:rsidRPr="006E15DB" w:rsidRDefault="0024204E" w:rsidP="009A70B6">
            <w:pPr>
              <w:spacing w:line="360" w:lineRule="exact"/>
              <w:rPr>
                <w:sz w:val="20"/>
              </w:rPr>
            </w:pPr>
            <w:r w:rsidRPr="006E15DB">
              <w:rPr>
                <w:sz w:val="20"/>
              </w:rPr>
              <w:t>依各系課程表</w:t>
            </w:r>
          </w:p>
        </w:tc>
        <w:tc>
          <w:tcPr>
            <w:tcW w:w="1539" w:type="dxa"/>
          </w:tcPr>
          <w:p w:rsidR="0024204E" w:rsidRPr="006E15DB" w:rsidRDefault="0024204E" w:rsidP="009A70B6">
            <w:pPr>
              <w:spacing w:line="360" w:lineRule="exact"/>
              <w:jc w:val="center"/>
              <w:rPr>
                <w:sz w:val="20"/>
              </w:rPr>
            </w:pPr>
            <w:r w:rsidRPr="006E15DB">
              <w:rPr>
                <w:sz w:val="20"/>
              </w:rPr>
              <w:t>心理與</w:t>
            </w:r>
            <w:proofErr w:type="gramStart"/>
            <w:r w:rsidRPr="006E15DB">
              <w:rPr>
                <w:sz w:val="20"/>
              </w:rPr>
              <w:t>諮</w:t>
            </w:r>
            <w:proofErr w:type="gramEnd"/>
            <w:r w:rsidRPr="006E15DB">
              <w:rPr>
                <w:sz w:val="20"/>
              </w:rPr>
              <w:t>商學系</w:t>
            </w:r>
          </w:p>
        </w:tc>
        <w:tc>
          <w:tcPr>
            <w:tcW w:w="1126" w:type="dxa"/>
          </w:tcPr>
          <w:p w:rsidR="0024204E" w:rsidRPr="006E15DB" w:rsidRDefault="0024204E" w:rsidP="009A70B6">
            <w:pPr>
              <w:spacing w:line="360" w:lineRule="exact"/>
              <w:jc w:val="center"/>
              <w:rPr>
                <w:sz w:val="20"/>
              </w:rPr>
            </w:pPr>
          </w:p>
        </w:tc>
      </w:tr>
      <w:tr w:rsidR="0024204E" w:rsidRPr="006E15DB" w:rsidTr="009A70B6">
        <w:trPr>
          <w:trHeight w:val="227"/>
          <w:jc w:val="center"/>
        </w:trPr>
        <w:tc>
          <w:tcPr>
            <w:tcW w:w="2801" w:type="dxa"/>
            <w:vAlign w:val="center"/>
          </w:tcPr>
          <w:p w:rsidR="0024204E" w:rsidRPr="006E15DB" w:rsidRDefault="0024204E" w:rsidP="009A70B6">
            <w:pPr>
              <w:spacing w:line="360" w:lineRule="exact"/>
              <w:jc w:val="center"/>
              <w:rPr>
                <w:sz w:val="20"/>
              </w:rPr>
            </w:pPr>
            <w:r w:rsidRPr="006E15DB">
              <w:rPr>
                <w:sz w:val="20"/>
              </w:rPr>
              <w:t>語言發展與矯治</w:t>
            </w:r>
          </w:p>
        </w:tc>
        <w:tc>
          <w:tcPr>
            <w:tcW w:w="1086" w:type="dxa"/>
            <w:vAlign w:val="center"/>
          </w:tcPr>
          <w:p w:rsidR="0024204E" w:rsidRPr="006E15DB" w:rsidRDefault="0024204E" w:rsidP="009A70B6">
            <w:pPr>
              <w:spacing w:line="360" w:lineRule="exact"/>
              <w:jc w:val="center"/>
              <w:rPr>
                <w:sz w:val="20"/>
              </w:rPr>
            </w:pPr>
            <w:r w:rsidRPr="006E15DB">
              <w:rPr>
                <w:sz w:val="20"/>
              </w:rPr>
              <w:t>2</w:t>
            </w:r>
          </w:p>
        </w:tc>
        <w:tc>
          <w:tcPr>
            <w:tcW w:w="1616" w:type="dxa"/>
          </w:tcPr>
          <w:p w:rsidR="0024204E" w:rsidRPr="006E15DB" w:rsidRDefault="0024204E" w:rsidP="009A70B6">
            <w:pPr>
              <w:spacing w:line="360" w:lineRule="exact"/>
              <w:rPr>
                <w:sz w:val="20"/>
              </w:rPr>
            </w:pPr>
            <w:r w:rsidRPr="006E15DB">
              <w:rPr>
                <w:sz w:val="20"/>
              </w:rPr>
              <w:t>依各系課程表</w:t>
            </w:r>
          </w:p>
        </w:tc>
        <w:tc>
          <w:tcPr>
            <w:tcW w:w="2665" w:type="dxa"/>
            <w:gridSpan w:val="2"/>
          </w:tcPr>
          <w:p w:rsidR="0024204E" w:rsidRPr="006E15DB" w:rsidRDefault="0024204E" w:rsidP="009A70B6">
            <w:pPr>
              <w:spacing w:line="360" w:lineRule="exact"/>
              <w:jc w:val="center"/>
              <w:rPr>
                <w:sz w:val="20"/>
              </w:rPr>
            </w:pPr>
            <w:r w:rsidRPr="006E15DB">
              <w:rPr>
                <w:sz w:val="20"/>
              </w:rPr>
              <w:t>特殊教育學系</w:t>
            </w:r>
          </w:p>
        </w:tc>
      </w:tr>
      <w:tr w:rsidR="0024204E" w:rsidRPr="006E15DB" w:rsidTr="009A70B6">
        <w:trPr>
          <w:trHeight w:val="227"/>
          <w:jc w:val="center"/>
        </w:trPr>
        <w:tc>
          <w:tcPr>
            <w:tcW w:w="2801" w:type="dxa"/>
            <w:vAlign w:val="center"/>
          </w:tcPr>
          <w:p w:rsidR="0024204E" w:rsidRPr="006E15DB" w:rsidRDefault="0024204E" w:rsidP="009A70B6">
            <w:pPr>
              <w:spacing w:line="360" w:lineRule="exact"/>
              <w:jc w:val="center"/>
              <w:rPr>
                <w:sz w:val="20"/>
              </w:rPr>
            </w:pPr>
            <w:r w:rsidRPr="006E15DB">
              <w:rPr>
                <w:sz w:val="20"/>
              </w:rPr>
              <w:t>社會與人格發展</w:t>
            </w:r>
          </w:p>
        </w:tc>
        <w:tc>
          <w:tcPr>
            <w:tcW w:w="1086" w:type="dxa"/>
            <w:vAlign w:val="center"/>
          </w:tcPr>
          <w:p w:rsidR="0024204E" w:rsidRPr="006E15DB" w:rsidRDefault="0024204E" w:rsidP="009A70B6">
            <w:pPr>
              <w:spacing w:line="360" w:lineRule="exact"/>
              <w:jc w:val="center"/>
              <w:rPr>
                <w:sz w:val="20"/>
              </w:rPr>
            </w:pPr>
            <w:r w:rsidRPr="006E15DB">
              <w:rPr>
                <w:sz w:val="20"/>
              </w:rPr>
              <w:t>2</w:t>
            </w:r>
          </w:p>
        </w:tc>
        <w:tc>
          <w:tcPr>
            <w:tcW w:w="1616" w:type="dxa"/>
          </w:tcPr>
          <w:p w:rsidR="0024204E" w:rsidRPr="006E15DB" w:rsidRDefault="0024204E" w:rsidP="009A70B6">
            <w:pPr>
              <w:spacing w:line="360" w:lineRule="exact"/>
              <w:rPr>
                <w:sz w:val="20"/>
              </w:rPr>
            </w:pPr>
            <w:r w:rsidRPr="006E15DB">
              <w:rPr>
                <w:sz w:val="20"/>
              </w:rPr>
              <w:t>依各系課程表</w:t>
            </w:r>
          </w:p>
        </w:tc>
        <w:tc>
          <w:tcPr>
            <w:tcW w:w="2665" w:type="dxa"/>
            <w:gridSpan w:val="2"/>
          </w:tcPr>
          <w:p w:rsidR="0024204E" w:rsidRPr="006E15DB" w:rsidRDefault="0024204E" w:rsidP="009A70B6">
            <w:pPr>
              <w:spacing w:line="360" w:lineRule="exact"/>
              <w:jc w:val="center"/>
              <w:rPr>
                <w:sz w:val="20"/>
              </w:rPr>
            </w:pPr>
            <w:r w:rsidRPr="006E15DB">
              <w:rPr>
                <w:sz w:val="20"/>
              </w:rPr>
              <w:t>幼兒教育學系</w:t>
            </w:r>
          </w:p>
        </w:tc>
      </w:tr>
      <w:tr w:rsidR="0024204E" w:rsidRPr="006E15DB" w:rsidTr="009A70B6">
        <w:trPr>
          <w:trHeight w:val="227"/>
          <w:jc w:val="center"/>
        </w:trPr>
        <w:tc>
          <w:tcPr>
            <w:tcW w:w="2801" w:type="dxa"/>
            <w:vAlign w:val="center"/>
          </w:tcPr>
          <w:p w:rsidR="0024204E" w:rsidRPr="006E15DB" w:rsidRDefault="0024204E" w:rsidP="009A70B6">
            <w:pPr>
              <w:spacing w:line="360" w:lineRule="exact"/>
              <w:jc w:val="center"/>
              <w:rPr>
                <w:sz w:val="20"/>
              </w:rPr>
            </w:pPr>
            <w:r w:rsidRPr="006E15DB">
              <w:rPr>
                <w:sz w:val="20"/>
              </w:rPr>
              <w:t>認知發展</w:t>
            </w:r>
          </w:p>
        </w:tc>
        <w:tc>
          <w:tcPr>
            <w:tcW w:w="1086" w:type="dxa"/>
            <w:vAlign w:val="center"/>
          </w:tcPr>
          <w:p w:rsidR="0024204E" w:rsidRPr="006E15DB" w:rsidRDefault="0024204E" w:rsidP="009A70B6">
            <w:pPr>
              <w:spacing w:line="360" w:lineRule="exact"/>
              <w:jc w:val="center"/>
              <w:rPr>
                <w:sz w:val="20"/>
              </w:rPr>
            </w:pPr>
            <w:r w:rsidRPr="006E15DB">
              <w:rPr>
                <w:sz w:val="20"/>
              </w:rPr>
              <w:t>2</w:t>
            </w:r>
          </w:p>
        </w:tc>
        <w:tc>
          <w:tcPr>
            <w:tcW w:w="1616" w:type="dxa"/>
          </w:tcPr>
          <w:p w:rsidR="0024204E" w:rsidRPr="006E15DB" w:rsidRDefault="0024204E" w:rsidP="009A70B6">
            <w:pPr>
              <w:spacing w:line="360" w:lineRule="exact"/>
              <w:rPr>
                <w:sz w:val="20"/>
              </w:rPr>
            </w:pPr>
            <w:r w:rsidRPr="006E15DB">
              <w:rPr>
                <w:sz w:val="20"/>
              </w:rPr>
              <w:t>依各系課程表</w:t>
            </w:r>
          </w:p>
        </w:tc>
        <w:tc>
          <w:tcPr>
            <w:tcW w:w="1539" w:type="dxa"/>
          </w:tcPr>
          <w:p w:rsidR="0024204E" w:rsidRPr="006E15DB" w:rsidRDefault="0024204E" w:rsidP="009A70B6">
            <w:pPr>
              <w:spacing w:line="360" w:lineRule="exact"/>
              <w:jc w:val="center"/>
              <w:rPr>
                <w:sz w:val="20"/>
              </w:rPr>
            </w:pPr>
            <w:r w:rsidRPr="006E15DB">
              <w:rPr>
                <w:sz w:val="20"/>
              </w:rPr>
              <w:t>幼兒教育學系</w:t>
            </w:r>
          </w:p>
        </w:tc>
        <w:tc>
          <w:tcPr>
            <w:tcW w:w="1126" w:type="dxa"/>
            <w:vMerge w:val="restart"/>
          </w:tcPr>
          <w:p w:rsidR="0024204E" w:rsidRPr="006E15DB" w:rsidRDefault="0024204E" w:rsidP="009A70B6">
            <w:pPr>
              <w:spacing w:line="360" w:lineRule="exact"/>
              <w:jc w:val="center"/>
              <w:rPr>
                <w:sz w:val="20"/>
              </w:rPr>
            </w:pPr>
            <w:r w:rsidRPr="006E15DB">
              <w:rPr>
                <w:sz w:val="20"/>
              </w:rPr>
              <w:t>三選一，不可重複修習</w:t>
            </w: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t>兒童認知與學習概論</w:t>
            </w:r>
          </w:p>
        </w:tc>
        <w:tc>
          <w:tcPr>
            <w:tcW w:w="1086" w:type="dxa"/>
          </w:tcPr>
          <w:p w:rsidR="0024204E" w:rsidRPr="006E15DB" w:rsidRDefault="0024204E" w:rsidP="009A70B6">
            <w:pPr>
              <w:spacing w:line="360" w:lineRule="exact"/>
              <w:jc w:val="center"/>
              <w:rPr>
                <w:sz w:val="20"/>
              </w:rPr>
            </w:pPr>
            <w:r w:rsidRPr="006E15DB">
              <w:rPr>
                <w:sz w:val="20"/>
              </w:rPr>
              <w:t>2</w:t>
            </w:r>
          </w:p>
        </w:tc>
        <w:tc>
          <w:tcPr>
            <w:tcW w:w="1616" w:type="dxa"/>
          </w:tcPr>
          <w:p w:rsidR="0024204E" w:rsidRPr="006E15DB" w:rsidRDefault="0024204E" w:rsidP="009A70B6">
            <w:pPr>
              <w:spacing w:line="360" w:lineRule="exact"/>
              <w:rPr>
                <w:sz w:val="20"/>
              </w:rPr>
            </w:pPr>
            <w:r w:rsidRPr="006E15DB">
              <w:rPr>
                <w:sz w:val="20"/>
              </w:rPr>
              <w:t>依各系課程表</w:t>
            </w:r>
          </w:p>
        </w:tc>
        <w:tc>
          <w:tcPr>
            <w:tcW w:w="1539" w:type="dxa"/>
          </w:tcPr>
          <w:p w:rsidR="0024204E" w:rsidRPr="006E15DB" w:rsidRDefault="0024204E" w:rsidP="009A70B6">
            <w:pPr>
              <w:spacing w:line="360" w:lineRule="exact"/>
              <w:jc w:val="center"/>
              <w:rPr>
                <w:sz w:val="20"/>
              </w:rPr>
            </w:pPr>
            <w:r w:rsidRPr="006E15DB">
              <w:rPr>
                <w:sz w:val="20"/>
              </w:rPr>
              <w:t>特殊教育學系</w:t>
            </w:r>
          </w:p>
        </w:tc>
        <w:tc>
          <w:tcPr>
            <w:tcW w:w="1126" w:type="dxa"/>
            <w:vMerge/>
          </w:tcPr>
          <w:p w:rsidR="0024204E" w:rsidRPr="006E15DB" w:rsidRDefault="0024204E" w:rsidP="009A70B6">
            <w:pPr>
              <w:spacing w:line="360" w:lineRule="exact"/>
              <w:jc w:val="center"/>
              <w:rPr>
                <w:sz w:val="20"/>
              </w:rPr>
            </w:pPr>
          </w:p>
        </w:tc>
      </w:tr>
      <w:tr w:rsidR="0024204E" w:rsidRPr="006E15DB" w:rsidTr="009A70B6">
        <w:trPr>
          <w:trHeight w:val="227"/>
          <w:jc w:val="center"/>
        </w:trPr>
        <w:tc>
          <w:tcPr>
            <w:tcW w:w="2801" w:type="dxa"/>
          </w:tcPr>
          <w:p w:rsidR="0024204E" w:rsidRPr="006E15DB" w:rsidRDefault="0024204E" w:rsidP="009A70B6">
            <w:pPr>
              <w:spacing w:line="360" w:lineRule="exact"/>
              <w:jc w:val="center"/>
              <w:rPr>
                <w:sz w:val="20"/>
              </w:rPr>
            </w:pPr>
            <w:r w:rsidRPr="006E15DB">
              <w:rPr>
                <w:sz w:val="20"/>
              </w:rPr>
              <w:t>認知心理學</w:t>
            </w:r>
          </w:p>
        </w:tc>
        <w:tc>
          <w:tcPr>
            <w:tcW w:w="1086" w:type="dxa"/>
          </w:tcPr>
          <w:p w:rsidR="0024204E" w:rsidRPr="006E15DB" w:rsidRDefault="0024204E" w:rsidP="009A70B6">
            <w:pPr>
              <w:spacing w:line="360" w:lineRule="exact"/>
              <w:jc w:val="center"/>
              <w:rPr>
                <w:sz w:val="20"/>
              </w:rPr>
            </w:pPr>
            <w:r w:rsidRPr="006E15DB">
              <w:rPr>
                <w:sz w:val="20"/>
              </w:rPr>
              <w:t>2</w:t>
            </w:r>
          </w:p>
        </w:tc>
        <w:tc>
          <w:tcPr>
            <w:tcW w:w="1616" w:type="dxa"/>
          </w:tcPr>
          <w:p w:rsidR="0024204E" w:rsidRPr="006E15DB" w:rsidRDefault="0024204E" w:rsidP="009A70B6">
            <w:pPr>
              <w:spacing w:line="360" w:lineRule="exact"/>
              <w:rPr>
                <w:sz w:val="20"/>
              </w:rPr>
            </w:pPr>
            <w:r w:rsidRPr="006E15DB">
              <w:rPr>
                <w:sz w:val="20"/>
              </w:rPr>
              <w:t>依各系課程表</w:t>
            </w:r>
          </w:p>
        </w:tc>
        <w:tc>
          <w:tcPr>
            <w:tcW w:w="1539" w:type="dxa"/>
          </w:tcPr>
          <w:p w:rsidR="0024204E" w:rsidRPr="006E15DB" w:rsidRDefault="0024204E" w:rsidP="009A70B6">
            <w:pPr>
              <w:spacing w:line="360" w:lineRule="exact"/>
              <w:jc w:val="center"/>
              <w:rPr>
                <w:sz w:val="20"/>
              </w:rPr>
            </w:pPr>
            <w:r w:rsidRPr="006E15DB">
              <w:rPr>
                <w:sz w:val="20"/>
              </w:rPr>
              <w:t>心理與</w:t>
            </w:r>
            <w:proofErr w:type="gramStart"/>
            <w:r w:rsidRPr="006E15DB">
              <w:rPr>
                <w:sz w:val="20"/>
              </w:rPr>
              <w:t>諮</w:t>
            </w:r>
            <w:proofErr w:type="gramEnd"/>
            <w:r w:rsidRPr="006E15DB">
              <w:rPr>
                <w:sz w:val="20"/>
              </w:rPr>
              <w:t>商學系</w:t>
            </w:r>
          </w:p>
        </w:tc>
        <w:tc>
          <w:tcPr>
            <w:tcW w:w="1126" w:type="dxa"/>
            <w:vMerge/>
          </w:tcPr>
          <w:p w:rsidR="0024204E" w:rsidRPr="006E15DB" w:rsidRDefault="0024204E" w:rsidP="009A70B6">
            <w:pPr>
              <w:spacing w:line="360" w:lineRule="exact"/>
              <w:jc w:val="center"/>
              <w:rPr>
                <w:sz w:val="20"/>
              </w:rPr>
            </w:pPr>
          </w:p>
        </w:tc>
      </w:tr>
      <w:tr w:rsidR="0024204E" w:rsidRPr="006E15DB" w:rsidTr="009A70B6">
        <w:trPr>
          <w:trHeight w:val="227"/>
          <w:jc w:val="center"/>
        </w:trPr>
        <w:tc>
          <w:tcPr>
            <w:tcW w:w="2801" w:type="dxa"/>
            <w:vAlign w:val="center"/>
          </w:tcPr>
          <w:p w:rsidR="0024204E" w:rsidRPr="006E15DB" w:rsidRDefault="0024204E" w:rsidP="009A70B6">
            <w:pPr>
              <w:spacing w:line="360" w:lineRule="exact"/>
              <w:jc w:val="center"/>
              <w:rPr>
                <w:sz w:val="20"/>
              </w:rPr>
            </w:pPr>
            <w:r w:rsidRPr="006E15DB">
              <w:rPr>
                <w:sz w:val="20"/>
              </w:rPr>
              <w:t>心理與教育測驗實習</w:t>
            </w:r>
          </w:p>
        </w:tc>
        <w:tc>
          <w:tcPr>
            <w:tcW w:w="1086" w:type="dxa"/>
            <w:vAlign w:val="center"/>
          </w:tcPr>
          <w:p w:rsidR="0024204E" w:rsidRPr="006E15DB" w:rsidRDefault="0024204E" w:rsidP="009A70B6">
            <w:pPr>
              <w:spacing w:line="360" w:lineRule="exact"/>
              <w:jc w:val="center"/>
              <w:rPr>
                <w:sz w:val="20"/>
              </w:rPr>
            </w:pPr>
            <w:r w:rsidRPr="006E15DB">
              <w:rPr>
                <w:sz w:val="20"/>
              </w:rPr>
              <w:t>2</w:t>
            </w:r>
          </w:p>
        </w:tc>
        <w:tc>
          <w:tcPr>
            <w:tcW w:w="1616" w:type="dxa"/>
          </w:tcPr>
          <w:p w:rsidR="0024204E" w:rsidRPr="006E15DB" w:rsidRDefault="0024204E" w:rsidP="009A70B6">
            <w:pPr>
              <w:spacing w:line="360" w:lineRule="exact"/>
              <w:rPr>
                <w:sz w:val="20"/>
              </w:rPr>
            </w:pPr>
            <w:r w:rsidRPr="006E15DB">
              <w:rPr>
                <w:sz w:val="20"/>
              </w:rPr>
              <w:t>依各系課程表</w:t>
            </w:r>
          </w:p>
        </w:tc>
        <w:tc>
          <w:tcPr>
            <w:tcW w:w="2665" w:type="dxa"/>
            <w:gridSpan w:val="2"/>
          </w:tcPr>
          <w:p w:rsidR="0024204E" w:rsidRPr="006E15DB" w:rsidRDefault="0024204E" w:rsidP="009A70B6">
            <w:pPr>
              <w:spacing w:line="360" w:lineRule="exact"/>
              <w:jc w:val="center"/>
              <w:rPr>
                <w:sz w:val="20"/>
              </w:rPr>
            </w:pPr>
            <w:r w:rsidRPr="006E15DB">
              <w:rPr>
                <w:sz w:val="20"/>
              </w:rPr>
              <w:t>心理與</w:t>
            </w:r>
            <w:proofErr w:type="gramStart"/>
            <w:r w:rsidRPr="006E15DB">
              <w:rPr>
                <w:sz w:val="20"/>
              </w:rPr>
              <w:t>諮</w:t>
            </w:r>
            <w:proofErr w:type="gramEnd"/>
            <w:r w:rsidRPr="006E15DB">
              <w:rPr>
                <w:sz w:val="20"/>
              </w:rPr>
              <w:t>商學系</w:t>
            </w:r>
          </w:p>
        </w:tc>
      </w:tr>
      <w:tr w:rsidR="0024204E" w:rsidRPr="006E15DB" w:rsidTr="009A70B6">
        <w:trPr>
          <w:trHeight w:val="227"/>
          <w:jc w:val="center"/>
        </w:trPr>
        <w:tc>
          <w:tcPr>
            <w:tcW w:w="2801" w:type="dxa"/>
            <w:vAlign w:val="center"/>
          </w:tcPr>
          <w:p w:rsidR="0024204E" w:rsidRPr="006E15DB" w:rsidRDefault="0024204E" w:rsidP="009A70B6">
            <w:pPr>
              <w:spacing w:line="360" w:lineRule="exact"/>
              <w:jc w:val="center"/>
              <w:rPr>
                <w:sz w:val="20"/>
              </w:rPr>
            </w:pPr>
            <w:r w:rsidRPr="006E15DB">
              <w:rPr>
                <w:sz w:val="20"/>
              </w:rPr>
              <w:t>人格心理學</w:t>
            </w:r>
          </w:p>
        </w:tc>
        <w:tc>
          <w:tcPr>
            <w:tcW w:w="1086" w:type="dxa"/>
            <w:vAlign w:val="center"/>
          </w:tcPr>
          <w:p w:rsidR="0024204E" w:rsidRPr="006E15DB" w:rsidRDefault="0024204E" w:rsidP="009A70B6">
            <w:pPr>
              <w:spacing w:line="360" w:lineRule="exact"/>
              <w:jc w:val="center"/>
              <w:rPr>
                <w:sz w:val="20"/>
              </w:rPr>
            </w:pPr>
            <w:r w:rsidRPr="006E15DB">
              <w:rPr>
                <w:sz w:val="20"/>
              </w:rPr>
              <w:t>3</w:t>
            </w:r>
          </w:p>
        </w:tc>
        <w:tc>
          <w:tcPr>
            <w:tcW w:w="1616" w:type="dxa"/>
          </w:tcPr>
          <w:p w:rsidR="0024204E" w:rsidRPr="006E15DB" w:rsidRDefault="0024204E" w:rsidP="009A70B6">
            <w:pPr>
              <w:spacing w:line="360" w:lineRule="exact"/>
              <w:rPr>
                <w:sz w:val="20"/>
              </w:rPr>
            </w:pPr>
            <w:r w:rsidRPr="006E15DB">
              <w:rPr>
                <w:sz w:val="20"/>
              </w:rPr>
              <w:t>依各系課程表</w:t>
            </w:r>
          </w:p>
        </w:tc>
        <w:tc>
          <w:tcPr>
            <w:tcW w:w="2665" w:type="dxa"/>
            <w:gridSpan w:val="2"/>
          </w:tcPr>
          <w:p w:rsidR="0024204E" w:rsidRPr="006E15DB" w:rsidRDefault="0024204E" w:rsidP="009A70B6">
            <w:pPr>
              <w:spacing w:line="360" w:lineRule="exact"/>
              <w:jc w:val="center"/>
              <w:rPr>
                <w:sz w:val="20"/>
              </w:rPr>
            </w:pPr>
            <w:r w:rsidRPr="006E15DB">
              <w:rPr>
                <w:sz w:val="20"/>
              </w:rPr>
              <w:t>心理與</w:t>
            </w:r>
            <w:proofErr w:type="gramStart"/>
            <w:r w:rsidRPr="006E15DB">
              <w:rPr>
                <w:sz w:val="20"/>
              </w:rPr>
              <w:t>諮</w:t>
            </w:r>
            <w:proofErr w:type="gramEnd"/>
            <w:r w:rsidRPr="006E15DB">
              <w:rPr>
                <w:sz w:val="20"/>
              </w:rPr>
              <w:t>商學系</w:t>
            </w:r>
          </w:p>
        </w:tc>
      </w:tr>
    </w:tbl>
    <w:p w:rsidR="0024204E" w:rsidRPr="006D7C1D" w:rsidRDefault="0024204E" w:rsidP="0024204E">
      <w:pPr>
        <w:pStyle w:val="00"/>
        <w:ind w:left="1440" w:hanging="1440"/>
        <w:jc w:val="left"/>
        <w:rPr>
          <w:rFonts w:ascii="標楷體" w:hAnsi="標楷體"/>
          <w:color w:val="000000"/>
          <w:sz w:val="18"/>
          <w:szCs w:val="18"/>
        </w:rPr>
      </w:pPr>
      <w:r w:rsidRPr="006D7C1D">
        <w:rPr>
          <w:rFonts w:ascii="標楷體" w:hAnsi="標楷體"/>
          <w:b w:val="0"/>
          <w:color w:val="000000"/>
          <w:sz w:val="18"/>
          <w:szCs w:val="18"/>
        </w:rPr>
        <w:t xml:space="preserve"> </w:t>
      </w:r>
    </w:p>
    <w:p w:rsidR="0024204E" w:rsidRPr="006D7C1D" w:rsidRDefault="0024204E" w:rsidP="0024204E">
      <w:pPr>
        <w:pStyle w:val="00"/>
        <w:spacing w:afterLines="50" w:after="180"/>
        <w:jc w:val="left"/>
        <w:rPr>
          <w:rFonts w:ascii="標楷體" w:hAnsi="標楷體"/>
          <w:b w:val="0"/>
          <w:color w:val="000000"/>
          <w:sz w:val="18"/>
          <w:szCs w:val="18"/>
        </w:rPr>
      </w:pPr>
      <w:r w:rsidRPr="006D7C1D">
        <w:rPr>
          <w:rFonts w:ascii="標楷體" w:hAnsi="標楷體"/>
          <w:b w:val="0"/>
          <w:color w:val="000000"/>
          <w:sz w:val="18"/>
          <w:szCs w:val="18"/>
        </w:rPr>
        <w:br w:type="page"/>
      </w:r>
    </w:p>
    <w:p w:rsidR="00810D71" w:rsidRPr="006E15DB" w:rsidRDefault="002D0A77" w:rsidP="0024204E">
      <w:pPr>
        <w:jc w:val="center"/>
        <w:rPr>
          <w:b/>
          <w:sz w:val="32"/>
          <w:szCs w:val="32"/>
        </w:rPr>
      </w:pPr>
      <w:r>
        <w:rPr>
          <w:rFonts w:hint="eastAsia"/>
          <w:b/>
          <w:sz w:val="32"/>
          <w:szCs w:val="32"/>
        </w:rPr>
        <w:lastRenderedPageBreak/>
        <w:t>_____</w:t>
      </w:r>
      <w:r>
        <w:rPr>
          <w:rFonts w:hint="eastAsia"/>
          <w:b/>
          <w:sz w:val="32"/>
          <w:szCs w:val="32"/>
        </w:rPr>
        <w:t>學年度</w:t>
      </w:r>
      <w:bookmarkStart w:id="0" w:name="_GoBack"/>
      <w:bookmarkEnd w:id="0"/>
      <w:r w:rsidR="00716508" w:rsidRPr="006E15DB">
        <w:rPr>
          <w:b/>
          <w:sz w:val="32"/>
          <w:szCs w:val="32"/>
        </w:rPr>
        <w:t>臺北市立大學</w:t>
      </w:r>
      <w:r w:rsidR="00810D71" w:rsidRPr="006E15DB">
        <w:rPr>
          <w:b/>
          <w:sz w:val="32"/>
          <w:szCs w:val="32"/>
        </w:rPr>
        <w:t>「兒童發展學分學程」</w:t>
      </w:r>
    </w:p>
    <w:p w:rsidR="00810D71" w:rsidRPr="00C51A4B" w:rsidRDefault="00810D71" w:rsidP="0024204E">
      <w:pPr>
        <w:jc w:val="center"/>
        <w:rPr>
          <w:rFonts w:ascii="標楷體" w:hAnsi="標楷體"/>
          <w:b/>
          <w:sz w:val="32"/>
          <w:szCs w:val="32"/>
        </w:rPr>
      </w:pPr>
      <w:r w:rsidRPr="00C51A4B">
        <w:rPr>
          <w:rFonts w:ascii="標楷體" w:hAnsi="標楷體" w:hint="eastAsia"/>
          <w:b/>
          <w:sz w:val="32"/>
          <w:szCs w:val="32"/>
        </w:rPr>
        <w:t>學生</w:t>
      </w:r>
      <w:proofErr w:type="gramStart"/>
      <w:r w:rsidRPr="00C51A4B">
        <w:rPr>
          <w:rFonts w:ascii="標楷體" w:hAnsi="標楷體" w:hint="eastAsia"/>
          <w:b/>
          <w:sz w:val="32"/>
          <w:szCs w:val="32"/>
        </w:rPr>
        <w:t>研</w:t>
      </w:r>
      <w:proofErr w:type="gramEnd"/>
      <w:r w:rsidRPr="00C51A4B">
        <w:rPr>
          <w:rFonts w:ascii="標楷體" w:hAnsi="標楷體" w:hint="eastAsia"/>
          <w:b/>
          <w:sz w:val="32"/>
          <w:szCs w:val="32"/>
        </w:rPr>
        <w:t>修申請表</w:t>
      </w:r>
    </w:p>
    <w:p w:rsidR="00810D71" w:rsidRPr="00B57A98" w:rsidRDefault="00FA052D" w:rsidP="00FA052D">
      <w:pPr>
        <w:ind w:right="567"/>
        <w:jc w:val="right"/>
      </w:pPr>
      <w:r w:rsidRPr="006555D3">
        <w:rPr>
          <w:rFonts w:ascii="標楷體" w:hAnsi="標楷體" w:hint="eastAsia"/>
          <w:b/>
          <w:bCs/>
        </w:rPr>
        <w:t>申請日期：</w:t>
      </w:r>
      <w:r w:rsidRPr="006555D3">
        <w:rPr>
          <w:rFonts w:ascii="標楷體" w:hAnsi="標楷體"/>
          <w:b/>
          <w:bCs/>
        </w:rPr>
        <w:t xml:space="preserve">    </w:t>
      </w:r>
      <w:r w:rsidRPr="006555D3">
        <w:rPr>
          <w:rFonts w:ascii="標楷體" w:hAnsi="標楷體" w:hint="eastAsia"/>
        </w:rPr>
        <w:t>年</w:t>
      </w:r>
      <w:r w:rsidRPr="006555D3">
        <w:rPr>
          <w:rFonts w:ascii="標楷體" w:hAnsi="標楷體"/>
        </w:rPr>
        <w:t xml:space="preserve">    </w:t>
      </w:r>
      <w:r w:rsidRPr="006555D3">
        <w:rPr>
          <w:rFonts w:ascii="標楷體" w:hAnsi="標楷體" w:hint="eastAsia"/>
        </w:rPr>
        <w:t>月</w:t>
      </w:r>
      <w:r w:rsidRPr="006555D3">
        <w:rPr>
          <w:rFonts w:ascii="標楷體" w:hAnsi="標楷體"/>
        </w:rPr>
        <w:t xml:space="preserve">   </w:t>
      </w:r>
      <w:r w:rsidRPr="006555D3">
        <w:rPr>
          <w:rFonts w:ascii="標楷體" w:hAnsi="標楷體" w:hint="eastAsia"/>
        </w:rPr>
        <w:t>日</w:t>
      </w:r>
    </w:p>
    <w:tbl>
      <w:tblPr>
        <w:tblpPr w:leftFromText="180" w:rightFromText="180" w:vertAnchor="text" w:horzAnchor="page" w:tblpX="1829"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6120"/>
      </w:tblGrid>
      <w:tr w:rsidR="00810D71" w:rsidRPr="00B57A98" w:rsidTr="00063ACD">
        <w:trPr>
          <w:trHeight w:val="525"/>
        </w:trPr>
        <w:tc>
          <w:tcPr>
            <w:tcW w:w="8308" w:type="dxa"/>
            <w:gridSpan w:val="2"/>
            <w:vAlign w:val="center"/>
          </w:tcPr>
          <w:p w:rsidR="00810D71" w:rsidRPr="006555D3" w:rsidRDefault="00810D71" w:rsidP="00063ACD">
            <w:pPr>
              <w:ind w:leftChars="100" w:left="240"/>
              <w:jc w:val="center"/>
              <w:rPr>
                <w:rFonts w:ascii="標楷體" w:hAnsi="標楷體"/>
              </w:rPr>
            </w:pPr>
            <w:r w:rsidRPr="006555D3">
              <w:rPr>
                <w:rFonts w:ascii="標楷體" w:hAnsi="標楷體" w:hint="eastAsia"/>
                <w:b/>
                <w:bCs/>
              </w:rPr>
              <w:t>申請者基本資料</w:t>
            </w:r>
            <w:r w:rsidRPr="006555D3">
              <w:rPr>
                <w:rFonts w:ascii="標楷體" w:hAnsi="標楷體" w:hint="eastAsia"/>
              </w:rPr>
              <w:t>（</w:t>
            </w:r>
            <w:r w:rsidRPr="006555D3">
              <w:rPr>
                <w:rFonts w:ascii="標楷體" w:hAnsi="標楷體" w:hint="eastAsia"/>
                <w:sz w:val="20"/>
              </w:rPr>
              <w:t>申請者填寫</w:t>
            </w:r>
            <w:r w:rsidRPr="006555D3">
              <w:rPr>
                <w:rFonts w:ascii="標楷體" w:hAnsi="標楷體" w:hint="eastAsia"/>
              </w:rPr>
              <w:t>）</w:t>
            </w:r>
          </w:p>
        </w:tc>
      </w:tr>
      <w:tr w:rsidR="00810D71" w:rsidRPr="00B57A98" w:rsidTr="00063ACD">
        <w:trPr>
          <w:trHeight w:val="705"/>
        </w:trPr>
        <w:tc>
          <w:tcPr>
            <w:tcW w:w="2188" w:type="dxa"/>
            <w:vAlign w:val="center"/>
          </w:tcPr>
          <w:p w:rsidR="00810D71" w:rsidRPr="006555D3" w:rsidRDefault="00810D71" w:rsidP="00063ACD">
            <w:pPr>
              <w:jc w:val="center"/>
              <w:rPr>
                <w:rFonts w:ascii="標楷體" w:hAnsi="標楷體"/>
              </w:rPr>
            </w:pPr>
            <w:r w:rsidRPr="006555D3">
              <w:rPr>
                <w:rFonts w:ascii="標楷體" w:hAnsi="標楷體" w:hint="eastAsia"/>
              </w:rPr>
              <w:t>姓</w:t>
            </w:r>
            <w:r w:rsidRPr="006555D3">
              <w:rPr>
                <w:rFonts w:ascii="標楷體" w:hAnsi="標楷體"/>
              </w:rPr>
              <w:t xml:space="preserve">  </w:t>
            </w:r>
            <w:r w:rsidRPr="006555D3">
              <w:rPr>
                <w:rFonts w:ascii="標楷體" w:hAnsi="標楷體" w:hint="eastAsia"/>
              </w:rPr>
              <w:t>名</w:t>
            </w:r>
          </w:p>
        </w:tc>
        <w:tc>
          <w:tcPr>
            <w:tcW w:w="6120" w:type="dxa"/>
            <w:vAlign w:val="center"/>
          </w:tcPr>
          <w:p w:rsidR="00810D71" w:rsidRPr="006555D3" w:rsidRDefault="00810D71" w:rsidP="00063ACD">
            <w:pPr>
              <w:jc w:val="center"/>
              <w:rPr>
                <w:rFonts w:ascii="標楷體" w:hAnsi="標楷體"/>
                <w:b/>
                <w:bCs/>
                <w:sz w:val="36"/>
              </w:rPr>
            </w:pPr>
          </w:p>
        </w:tc>
      </w:tr>
      <w:tr w:rsidR="00810D71" w:rsidRPr="00B57A98" w:rsidTr="00063ACD">
        <w:trPr>
          <w:trHeight w:val="690"/>
        </w:trPr>
        <w:tc>
          <w:tcPr>
            <w:tcW w:w="2188" w:type="dxa"/>
            <w:vAlign w:val="center"/>
          </w:tcPr>
          <w:p w:rsidR="00810D71" w:rsidRPr="006555D3" w:rsidRDefault="00810D71" w:rsidP="00063ACD">
            <w:pPr>
              <w:jc w:val="center"/>
              <w:rPr>
                <w:rFonts w:ascii="標楷體" w:hAnsi="標楷體"/>
              </w:rPr>
            </w:pPr>
            <w:r w:rsidRPr="006555D3">
              <w:rPr>
                <w:rFonts w:ascii="標楷體" w:hAnsi="標楷體" w:hint="eastAsia"/>
              </w:rPr>
              <w:t>學</w:t>
            </w:r>
            <w:r w:rsidRPr="006555D3">
              <w:rPr>
                <w:rFonts w:ascii="標楷體" w:hAnsi="標楷體"/>
              </w:rPr>
              <w:t xml:space="preserve">  </w:t>
            </w:r>
            <w:r w:rsidRPr="006555D3">
              <w:rPr>
                <w:rFonts w:ascii="標楷體" w:hAnsi="標楷體" w:hint="eastAsia"/>
              </w:rPr>
              <w:t>號</w:t>
            </w:r>
          </w:p>
        </w:tc>
        <w:tc>
          <w:tcPr>
            <w:tcW w:w="6120" w:type="dxa"/>
            <w:vAlign w:val="center"/>
          </w:tcPr>
          <w:p w:rsidR="00810D71" w:rsidRPr="006555D3" w:rsidRDefault="00810D71" w:rsidP="00063ACD">
            <w:pPr>
              <w:jc w:val="center"/>
              <w:rPr>
                <w:rFonts w:ascii="標楷體" w:hAnsi="標楷體"/>
                <w:b/>
                <w:bCs/>
                <w:sz w:val="36"/>
              </w:rPr>
            </w:pPr>
          </w:p>
        </w:tc>
      </w:tr>
      <w:tr w:rsidR="00810D71" w:rsidRPr="00B57A98" w:rsidTr="00063ACD">
        <w:trPr>
          <w:trHeight w:val="690"/>
        </w:trPr>
        <w:tc>
          <w:tcPr>
            <w:tcW w:w="2188" w:type="dxa"/>
            <w:vAlign w:val="center"/>
          </w:tcPr>
          <w:p w:rsidR="00810D71" w:rsidRPr="006555D3" w:rsidRDefault="00810D71" w:rsidP="00063ACD">
            <w:pPr>
              <w:jc w:val="center"/>
              <w:rPr>
                <w:rFonts w:ascii="標楷體" w:hAnsi="標楷體"/>
              </w:rPr>
            </w:pPr>
            <w:r w:rsidRPr="006555D3">
              <w:rPr>
                <w:rFonts w:ascii="標楷體" w:hAnsi="標楷體" w:hint="eastAsia"/>
              </w:rPr>
              <w:t>年</w:t>
            </w:r>
            <w:r w:rsidRPr="006555D3">
              <w:rPr>
                <w:rFonts w:ascii="標楷體" w:hAnsi="標楷體"/>
              </w:rPr>
              <w:t xml:space="preserve">  </w:t>
            </w:r>
            <w:r w:rsidRPr="006555D3">
              <w:rPr>
                <w:rFonts w:ascii="標楷體" w:hAnsi="標楷體" w:hint="eastAsia"/>
              </w:rPr>
              <w:t>級</w:t>
            </w:r>
          </w:p>
        </w:tc>
        <w:tc>
          <w:tcPr>
            <w:tcW w:w="6120" w:type="dxa"/>
            <w:vAlign w:val="center"/>
          </w:tcPr>
          <w:p w:rsidR="00810D71" w:rsidRPr="006555D3" w:rsidRDefault="00810D71" w:rsidP="00063ACD">
            <w:pPr>
              <w:jc w:val="center"/>
              <w:rPr>
                <w:rFonts w:ascii="標楷體" w:hAnsi="標楷體"/>
                <w:b/>
                <w:bCs/>
                <w:sz w:val="36"/>
              </w:rPr>
            </w:pPr>
          </w:p>
        </w:tc>
      </w:tr>
      <w:tr w:rsidR="00810D71" w:rsidRPr="00B57A98" w:rsidTr="00063ACD">
        <w:trPr>
          <w:trHeight w:val="675"/>
        </w:trPr>
        <w:tc>
          <w:tcPr>
            <w:tcW w:w="2188" w:type="dxa"/>
            <w:vAlign w:val="center"/>
          </w:tcPr>
          <w:p w:rsidR="00810D71" w:rsidRPr="006555D3" w:rsidRDefault="00810D71" w:rsidP="00063ACD">
            <w:pPr>
              <w:jc w:val="center"/>
              <w:rPr>
                <w:rFonts w:ascii="標楷體" w:hAnsi="標楷體"/>
              </w:rPr>
            </w:pPr>
            <w:r w:rsidRPr="006555D3">
              <w:rPr>
                <w:rFonts w:ascii="標楷體" w:hAnsi="標楷體" w:hint="eastAsia"/>
              </w:rPr>
              <w:t>系</w:t>
            </w:r>
            <w:r w:rsidRPr="006555D3">
              <w:rPr>
                <w:rFonts w:ascii="標楷體" w:hAnsi="標楷體"/>
              </w:rPr>
              <w:t xml:space="preserve">  </w:t>
            </w:r>
            <w:r w:rsidRPr="006555D3">
              <w:rPr>
                <w:rFonts w:ascii="標楷體" w:hAnsi="標楷體" w:hint="eastAsia"/>
              </w:rPr>
              <w:t>所</w:t>
            </w:r>
          </w:p>
        </w:tc>
        <w:tc>
          <w:tcPr>
            <w:tcW w:w="6120" w:type="dxa"/>
            <w:vAlign w:val="center"/>
          </w:tcPr>
          <w:p w:rsidR="00810D71" w:rsidRPr="006555D3" w:rsidRDefault="00810D71" w:rsidP="00063ACD">
            <w:pPr>
              <w:jc w:val="center"/>
              <w:rPr>
                <w:rFonts w:ascii="標楷體" w:hAnsi="標楷體"/>
                <w:b/>
                <w:bCs/>
                <w:sz w:val="36"/>
              </w:rPr>
            </w:pPr>
          </w:p>
        </w:tc>
      </w:tr>
      <w:tr w:rsidR="00810D71" w:rsidRPr="00B57A98" w:rsidTr="00063ACD">
        <w:trPr>
          <w:trHeight w:val="660"/>
        </w:trPr>
        <w:tc>
          <w:tcPr>
            <w:tcW w:w="2188" w:type="dxa"/>
            <w:vAlign w:val="center"/>
          </w:tcPr>
          <w:p w:rsidR="00810D71" w:rsidRPr="006555D3" w:rsidRDefault="00810D71" w:rsidP="00063ACD">
            <w:pPr>
              <w:jc w:val="center"/>
              <w:rPr>
                <w:rFonts w:ascii="標楷體" w:hAnsi="標楷體"/>
              </w:rPr>
            </w:pPr>
            <w:r w:rsidRPr="006555D3">
              <w:rPr>
                <w:rFonts w:ascii="標楷體" w:hAnsi="標楷體" w:hint="eastAsia"/>
              </w:rPr>
              <w:t>聯絡電話</w:t>
            </w:r>
          </w:p>
        </w:tc>
        <w:tc>
          <w:tcPr>
            <w:tcW w:w="6120" w:type="dxa"/>
            <w:vAlign w:val="center"/>
          </w:tcPr>
          <w:p w:rsidR="00810D71" w:rsidRPr="006555D3" w:rsidRDefault="00810D71" w:rsidP="00063ACD">
            <w:pPr>
              <w:jc w:val="center"/>
              <w:rPr>
                <w:rFonts w:ascii="標楷體" w:hAnsi="標楷體"/>
                <w:b/>
                <w:bCs/>
                <w:sz w:val="36"/>
              </w:rPr>
            </w:pPr>
          </w:p>
        </w:tc>
      </w:tr>
      <w:tr w:rsidR="00810D71" w:rsidRPr="00B57A98" w:rsidTr="00063ACD">
        <w:trPr>
          <w:trHeight w:val="660"/>
        </w:trPr>
        <w:tc>
          <w:tcPr>
            <w:tcW w:w="2188" w:type="dxa"/>
            <w:vAlign w:val="center"/>
          </w:tcPr>
          <w:p w:rsidR="00810D71" w:rsidRPr="006555D3" w:rsidRDefault="00810D71" w:rsidP="00063ACD">
            <w:pPr>
              <w:jc w:val="center"/>
              <w:rPr>
                <w:rFonts w:ascii="標楷體" w:hAnsi="標楷體"/>
              </w:rPr>
            </w:pPr>
            <w:r w:rsidRPr="006555D3">
              <w:rPr>
                <w:rFonts w:ascii="標楷體" w:hAnsi="標楷體" w:hint="eastAsia"/>
              </w:rPr>
              <w:t>連絡地址</w:t>
            </w:r>
          </w:p>
        </w:tc>
        <w:tc>
          <w:tcPr>
            <w:tcW w:w="6120" w:type="dxa"/>
            <w:vAlign w:val="center"/>
          </w:tcPr>
          <w:p w:rsidR="00810D71" w:rsidRDefault="00810D71" w:rsidP="00063ACD">
            <w:pPr>
              <w:jc w:val="center"/>
              <w:rPr>
                <w:rFonts w:ascii="標楷體" w:hAnsi="標楷體"/>
                <w:b/>
                <w:bCs/>
                <w:sz w:val="36"/>
              </w:rPr>
            </w:pPr>
          </w:p>
          <w:p w:rsidR="00810D71" w:rsidRPr="006555D3" w:rsidRDefault="00810D71" w:rsidP="00063ACD">
            <w:pPr>
              <w:jc w:val="center"/>
              <w:rPr>
                <w:rFonts w:ascii="標楷體" w:hAnsi="標楷體"/>
                <w:b/>
                <w:bCs/>
                <w:sz w:val="36"/>
              </w:rPr>
            </w:pPr>
          </w:p>
        </w:tc>
      </w:tr>
      <w:tr w:rsidR="00810D71" w:rsidRPr="00B57A98" w:rsidTr="00063ACD">
        <w:trPr>
          <w:trHeight w:val="814"/>
        </w:trPr>
        <w:tc>
          <w:tcPr>
            <w:tcW w:w="8308" w:type="dxa"/>
            <w:gridSpan w:val="2"/>
            <w:vAlign w:val="center"/>
          </w:tcPr>
          <w:p w:rsidR="00810D71" w:rsidRPr="006555D3" w:rsidRDefault="00810D71" w:rsidP="00063ACD">
            <w:pPr>
              <w:jc w:val="center"/>
              <w:rPr>
                <w:rFonts w:ascii="標楷體" w:hAnsi="標楷體"/>
                <w:b/>
                <w:bCs/>
              </w:rPr>
            </w:pPr>
            <w:r w:rsidRPr="006555D3">
              <w:rPr>
                <w:rFonts w:ascii="標楷體" w:hAnsi="標楷體" w:hint="eastAsia"/>
                <w:b/>
                <w:bCs/>
              </w:rPr>
              <w:t>申請者所屬系所審核（</w:t>
            </w:r>
            <w:r w:rsidRPr="006555D3">
              <w:rPr>
                <w:rFonts w:ascii="標楷體" w:hAnsi="標楷體" w:hint="eastAsia"/>
                <w:sz w:val="20"/>
              </w:rPr>
              <w:t>申請者所屬系所填寫</w:t>
            </w:r>
            <w:r w:rsidRPr="006555D3">
              <w:rPr>
                <w:rFonts w:ascii="標楷體" w:hAnsi="標楷體" w:hint="eastAsia"/>
                <w:b/>
                <w:bCs/>
              </w:rPr>
              <w:t>）</w:t>
            </w:r>
          </w:p>
        </w:tc>
      </w:tr>
      <w:tr w:rsidR="00810D71" w:rsidRPr="00B57A98" w:rsidTr="00063ACD">
        <w:trPr>
          <w:trHeight w:val="870"/>
        </w:trPr>
        <w:tc>
          <w:tcPr>
            <w:tcW w:w="2188" w:type="dxa"/>
            <w:vAlign w:val="center"/>
          </w:tcPr>
          <w:p w:rsidR="00810D71" w:rsidRPr="006555D3" w:rsidRDefault="00810D71" w:rsidP="00063ACD">
            <w:pPr>
              <w:jc w:val="center"/>
              <w:rPr>
                <w:rFonts w:ascii="標楷體" w:hAnsi="標楷體"/>
              </w:rPr>
            </w:pPr>
            <w:r w:rsidRPr="006555D3">
              <w:rPr>
                <w:rFonts w:ascii="標楷體" w:hAnsi="標楷體" w:hint="eastAsia"/>
              </w:rPr>
              <w:t>審核結果</w:t>
            </w:r>
          </w:p>
        </w:tc>
        <w:tc>
          <w:tcPr>
            <w:tcW w:w="6120" w:type="dxa"/>
            <w:vAlign w:val="center"/>
          </w:tcPr>
          <w:p w:rsidR="00810D71" w:rsidRPr="006555D3" w:rsidRDefault="00810D71" w:rsidP="00063ACD">
            <w:pPr>
              <w:jc w:val="center"/>
              <w:rPr>
                <w:rFonts w:ascii="標楷體" w:hAnsi="標楷體"/>
              </w:rPr>
            </w:pPr>
            <w:r w:rsidRPr="006555D3">
              <w:rPr>
                <w:rFonts w:ascii="標楷體" w:hAnsi="標楷體" w:hint="eastAsia"/>
              </w:rPr>
              <w:t>□</w:t>
            </w:r>
            <w:r w:rsidRPr="006555D3">
              <w:rPr>
                <w:rFonts w:ascii="標楷體" w:hAnsi="標楷體"/>
              </w:rPr>
              <w:t xml:space="preserve"> </w:t>
            </w:r>
            <w:r w:rsidRPr="006555D3">
              <w:rPr>
                <w:rFonts w:ascii="標楷體" w:hAnsi="標楷體" w:hint="eastAsia"/>
              </w:rPr>
              <w:t>同意該生</w:t>
            </w:r>
            <w:proofErr w:type="gramStart"/>
            <w:r w:rsidRPr="006555D3">
              <w:rPr>
                <w:rFonts w:ascii="標楷體" w:hAnsi="標楷體" w:hint="eastAsia"/>
              </w:rPr>
              <w:t>研</w:t>
            </w:r>
            <w:proofErr w:type="gramEnd"/>
            <w:r w:rsidRPr="006555D3">
              <w:rPr>
                <w:rFonts w:ascii="標楷體" w:hAnsi="標楷體" w:hint="eastAsia"/>
              </w:rPr>
              <w:t>修</w:t>
            </w:r>
            <w:r w:rsidRPr="006555D3">
              <w:rPr>
                <w:rFonts w:ascii="標楷體" w:hAnsi="標楷體"/>
                <w:b/>
                <w:bCs/>
              </w:rPr>
              <w:t xml:space="preserve"> </w:t>
            </w:r>
            <w:r w:rsidRPr="006555D3">
              <w:rPr>
                <w:rFonts w:ascii="標楷體" w:hAnsi="標楷體" w:hint="eastAsia"/>
              </w:rPr>
              <w:t>□</w:t>
            </w:r>
            <w:r w:rsidRPr="006555D3">
              <w:rPr>
                <w:rFonts w:ascii="標楷體" w:hAnsi="標楷體"/>
              </w:rPr>
              <w:t xml:space="preserve"> </w:t>
            </w:r>
            <w:r w:rsidRPr="006555D3">
              <w:rPr>
                <w:rFonts w:ascii="標楷體" w:hAnsi="標楷體" w:hint="eastAsia"/>
              </w:rPr>
              <w:t>不同意該生</w:t>
            </w:r>
            <w:proofErr w:type="gramStart"/>
            <w:r w:rsidRPr="006555D3">
              <w:rPr>
                <w:rFonts w:ascii="標楷體" w:hAnsi="標楷體" w:hint="eastAsia"/>
              </w:rPr>
              <w:t>研</w:t>
            </w:r>
            <w:proofErr w:type="gramEnd"/>
            <w:r w:rsidRPr="006555D3">
              <w:rPr>
                <w:rFonts w:ascii="標楷體" w:hAnsi="標楷體" w:hint="eastAsia"/>
              </w:rPr>
              <w:t>修</w:t>
            </w:r>
          </w:p>
        </w:tc>
      </w:tr>
      <w:tr w:rsidR="00810D71" w:rsidRPr="00B57A98" w:rsidTr="00063ACD">
        <w:trPr>
          <w:trHeight w:val="740"/>
        </w:trPr>
        <w:tc>
          <w:tcPr>
            <w:tcW w:w="2188" w:type="dxa"/>
            <w:vAlign w:val="center"/>
          </w:tcPr>
          <w:p w:rsidR="00810D71" w:rsidRPr="006555D3" w:rsidRDefault="00810D71" w:rsidP="00063ACD">
            <w:pPr>
              <w:jc w:val="center"/>
              <w:rPr>
                <w:rFonts w:ascii="標楷體" w:hAnsi="標楷體"/>
              </w:rPr>
            </w:pPr>
            <w:r w:rsidRPr="006555D3">
              <w:rPr>
                <w:rFonts w:ascii="標楷體" w:hAnsi="標楷體" w:hint="eastAsia"/>
              </w:rPr>
              <w:t>系所主管</w:t>
            </w:r>
            <w:r>
              <w:rPr>
                <w:rFonts w:ascii="標楷體" w:hAnsi="標楷體" w:hint="eastAsia"/>
              </w:rPr>
              <w:t>核</w:t>
            </w:r>
            <w:r w:rsidRPr="006555D3">
              <w:rPr>
                <w:rFonts w:ascii="標楷體" w:hAnsi="標楷體" w:hint="eastAsia"/>
              </w:rPr>
              <w:t>章</w:t>
            </w:r>
          </w:p>
        </w:tc>
        <w:tc>
          <w:tcPr>
            <w:tcW w:w="6120" w:type="dxa"/>
            <w:vAlign w:val="center"/>
          </w:tcPr>
          <w:p w:rsidR="00810D71" w:rsidRPr="006555D3" w:rsidRDefault="00810D71" w:rsidP="00063ACD">
            <w:pPr>
              <w:jc w:val="center"/>
              <w:rPr>
                <w:rFonts w:ascii="標楷體" w:hAnsi="標楷體"/>
                <w:b/>
                <w:bCs/>
                <w:sz w:val="36"/>
              </w:rPr>
            </w:pPr>
          </w:p>
        </w:tc>
      </w:tr>
      <w:tr w:rsidR="00810D71" w:rsidRPr="00B57A98" w:rsidTr="00063ACD">
        <w:trPr>
          <w:trHeight w:val="576"/>
        </w:trPr>
        <w:tc>
          <w:tcPr>
            <w:tcW w:w="8308" w:type="dxa"/>
            <w:gridSpan w:val="2"/>
            <w:vAlign w:val="center"/>
          </w:tcPr>
          <w:p w:rsidR="00810D71" w:rsidRPr="006555D3" w:rsidRDefault="00810D71" w:rsidP="00063ACD">
            <w:pPr>
              <w:jc w:val="center"/>
              <w:rPr>
                <w:rFonts w:ascii="標楷體" w:hAnsi="標楷體"/>
                <w:b/>
                <w:bCs/>
              </w:rPr>
            </w:pPr>
            <w:r>
              <w:rPr>
                <w:rFonts w:ascii="標楷體" w:hAnsi="標楷體" w:hint="eastAsia"/>
                <w:b/>
                <w:bCs/>
              </w:rPr>
              <w:t>主辦單位審核</w:t>
            </w:r>
            <w:proofErr w:type="gramStart"/>
            <w:r>
              <w:rPr>
                <w:rFonts w:ascii="標楷體" w:hAnsi="標楷體" w:hint="eastAsia"/>
                <w:b/>
                <w:bCs/>
              </w:rPr>
              <w:t>（</w:t>
            </w:r>
            <w:proofErr w:type="gramEnd"/>
            <w:r>
              <w:rPr>
                <w:rFonts w:ascii="標楷體" w:hAnsi="標楷體" w:hint="eastAsia"/>
                <w:b/>
                <w:bCs/>
              </w:rPr>
              <w:t>主辦單位：幼兒教育學系</w:t>
            </w:r>
            <w:r w:rsidRPr="006555D3">
              <w:rPr>
                <w:rFonts w:ascii="標楷體" w:hAnsi="標楷體" w:hint="eastAsia"/>
                <w:b/>
                <w:bCs/>
              </w:rPr>
              <w:t>填寫</w:t>
            </w:r>
            <w:proofErr w:type="gramStart"/>
            <w:r w:rsidRPr="006555D3">
              <w:rPr>
                <w:rFonts w:ascii="標楷體" w:hAnsi="標楷體" w:hint="eastAsia"/>
                <w:b/>
                <w:bCs/>
              </w:rPr>
              <w:t>）</w:t>
            </w:r>
            <w:proofErr w:type="gramEnd"/>
          </w:p>
        </w:tc>
      </w:tr>
      <w:tr w:rsidR="00810D71" w:rsidRPr="00B57A98" w:rsidTr="00063ACD">
        <w:trPr>
          <w:cantSplit/>
          <w:trHeight w:val="779"/>
        </w:trPr>
        <w:tc>
          <w:tcPr>
            <w:tcW w:w="2188" w:type="dxa"/>
            <w:vAlign w:val="center"/>
          </w:tcPr>
          <w:p w:rsidR="00810D71" w:rsidRPr="006555D3" w:rsidRDefault="00810D71" w:rsidP="00063ACD">
            <w:pPr>
              <w:jc w:val="center"/>
              <w:rPr>
                <w:rFonts w:ascii="標楷體" w:hAnsi="標楷體"/>
              </w:rPr>
            </w:pPr>
            <w:r w:rsidRPr="006555D3">
              <w:rPr>
                <w:rFonts w:ascii="標楷體" w:hAnsi="標楷體" w:hint="eastAsia"/>
              </w:rPr>
              <w:t>審核結果</w:t>
            </w:r>
          </w:p>
        </w:tc>
        <w:tc>
          <w:tcPr>
            <w:tcW w:w="6120" w:type="dxa"/>
            <w:vAlign w:val="center"/>
          </w:tcPr>
          <w:p w:rsidR="00810D71" w:rsidRPr="006555D3" w:rsidRDefault="00810D71" w:rsidP="00063ACD">
            <w:pPr>
              <w:jc w:val="center"/>
              <w:rPr>
                <w:rFonts w:ascii="標楷體" w:hAnsi="標楷體"/>
                <w:b/>
                <w:bCs/>
                <w:sz w:val="36"/>
              </w:rPr>
            </w:pPr>
            <w:r w:rsidRPr="006555D3">
              <w:rPr>
                <w:rFonts w:ascii="標楷體" w:hAnsi="標楷體" w:hint="eastAsia"/>
              </w:rPr>
              <w:t>□</w:t>
            </w:r>
            <w:r w:rsidRPr="006555D3">
              <w:rPr>
                <w:rFonts w:ascii="標楷體" w:hAnsi="標楷體"/>
              </w:rPr>
              <w:t xml:space="preserve"> </w:t>
            </w:r>
            <w:r w:rsidRPr="006555D3">
              <w:rPr>
                <w:rFonts w:ascii="標楷體" w:hAnsi="標楷體" w:hint="eastAsia"/>
              </w:rPr>
              <w:t>同意該生</w:t>
            </w:r>
            <w:proofErr w:type="gramStart"/>
            <w:r w:rsidRPr="006555D3">
              <w:rPr>
                <w:rFonts w:ascii="標楷體" w:hAnsi="標楷體" w:hint="eastAsia"/>
              </w:rPr>
              <w:t>研</w:t>
            </w:r>
            <w:proofErr w:type="gramEnd"/>
            <w:r w:rsidRPr="006555D3">
              <w:rPr>
                <w:rFonts w:ascii="標楷體" w:hAnsi="標楷體" w:hint="eastAsia"/>
              </w:rPr>
              <w:t>修</w:t>
            </w:r>
            <w:r w:rsidRPr="006555D3">
              <w:rPr>
                <w:rFonts w:ascii="標楷體" w:hAnsi="標楷體"/>
                <w:b/>
                <w:bCs/>
              </w:rPr>
              <w:t xml:space="preserve"> </w:t>
            </w:r>
            <w:r w:rsidRPr="006555D3">
              <w:rPr>
                <w:rFonts w:ascii="標楷體" w:hAnsi="標楷體" w:hint="eastAsia"/>
              </w:rPr>
              <w:t>□</w:t>
            </w:r>
            <w:r w:rsidRPr="006555D3">
              <w:rPr>
                <w:rFonts w:ascii="標楷體" w:hAnsi="標楷體"/>
              </w:rPr>
              <w:t xml:space="preserve"> </w:t>
            </w:r>
            <w:r w:rsidRPr="006555D3">
              <w:rPr>
                <w:rFonts w:ascii="標楷體" w:hAnsi="標楷體" w:hint="eastAsia"/>
              </w:rPr>
              <w:t>不同意該生</w:t>
            </w:r>
            <w:proofErr w:type="gramStart"/>
            <w:r w:rsidRPr="006555D3">
              <w:rPr>
                <w:rFonts w:ascii="標楷體" w:hAnsi="標楷體" w:hint="eastAsia"/>
              </w:rPr>
              <w:t>研</w:t>
            </w:r>
            <w:proofErr w:type="gramEnd"/>
            <w:r w:rsidRPr="006555D3">
              <w:rPr>
                <w:rFonts w:ascii="標楷體" w:hAnsi="標楷體" w:hint="eastAsia"/>
              </w:rPr>
              <w:t>修</w:t>
            </w:r>
          </w:p>
        </w:tc>
      </w:tr>
      <w:tr w:rsidR="00961DEA" w:rsidRPr="00B57A98" w:rsidTr="00063ACD">
        <w:trPr>
          <w:cantSplit/>
          <w:trHeight w:val="630"/>
        </w:trPr>
        <w:tc>
          <w:tcPr>
            <w:tcW w:w="2188" w:type="dxa"/>
            <w:vAlign w:val="center"/>
          </w:tcPr>
          <w:p w:rsidR="00961DEA" w:rsidRDefault="00961DEA" w:rsidP="00961DEA">
            <w:pPr>
              <w:jc w:val="center"/>
              <w:rPr>
                <w:rFonts w:ascii="標楷體" w:hAnsi="標楷體"/>
              </w:rPr>
            </w:pPr>
            <w:r>
              <w:rPr>
                <w:rFonts w:ascii="標楷體" w:hAnsi="標楷體" w:hint="eastAsia"/>
              </w:rPr>
              <w:t>幼兒教育學系</w:t>
            </w:r>
          </w:p>
          <w:p w:rsidR="00961DEA" w:rsidRDefault="00961DEA" w:rsidP="00063ACD">
            <w:pPr>
              <w:jc w:val="center"/>
              <w:rPr>
                <w:rFonts w:ascii="標楷體" w:hAnsi="標楷體"/>
              </w:rPr>
            </w:pPr>
            <w:r>
              <w:rPr>
                <w:rFonts w:ascii="標楷體" w:hAnsi="標楷體" w:hint="eastAsia"/>
              </w:rPr>
              <w:t>承辦人</w:t>
            </w:r>
          </w:p>
        </w:tc>
        <w:tc>
          <w:tcPr>
            <w:tcW w:w="6120" w:type="dxa"/>
            <w:vAlign w:val="center"/>
          </w:tcPr>
          <w:p w:rsidR="00961DEA" w:rsidRPr="006555D3" w:rsidRDefault="00961DEA" w:rsidP="00063ACD">
            <w:pPr>
              <w:jc w:val="center"/>
              <w:rPr>
                <w:rFonts w:ascii="標楷體" w:hAnsi="標楷體"/>
                <w:b/>
                <w:bCs/>
                <w:sz w:val="36"/>
              </w:rPr>
            </w:pPr>
          </w:p>
        </w:tc>
      </w:tr>
      <w:tr w:rsidR="00810D71" w:rsidRPr="00B57A98" w:rsidTr="00063ACD">
        <w:trPr>
          <w:cantSplit/>
          <w:trHeight w:val="630"/>
        </w:trPr>
        <w:tc>
          <w:tcPr>
            <w:tcW w:w="2188" w:type="dxa"/>
            <w:vAlign w:val="center"/>
          </w:tcPr>
          <w:p w:rsidR="00810D71" w:rsidRDefault="00810D71" w:rsidP="00063ACD">
            <w:pPr>
              <w:jc w:val="center"/>
              <w:rPr>
                <w:rFonts w:ascii="標楷體" w:hAnsi="標楷體"/>
              </w:rPr>
            </w:pPr>
            <w:r>
              <w:rPr>
                <w:rFonts w:ascii="標楷體" w:hAnsi="標楷體" w:hint="eastAsia"/>
              </w:rPr>
              <w:t>幼兒教育學系</w:t>
            </w:r>
          </w:p>
          <w:p w:rsidR="00810D71" w:rsidRPr="006555D3" w:rsidRDefault="00810D71" w:rsidP="00063ACD">
            <w:pPr>
              <w:jc w:val="center"/>
              <w:rPr>
                <w:rFonts w:ascii="標楷體" w:hAnsi="標楷體"/>
              </w:rPr>
            </w:pPr>
            <w:r>
              <w:rPr>
                <w:rFonts w:ascii="標楷體" w:hAnsi="標楷體" w:hint="eastAsia"/>
              </w:rPr>
              <w:t>主任</w:t>
            </w:r>
          </w:p>
        </w:tc>
        <w:tc>
          <w:tcPr>
            <w:tcW w:w="6120" w:type="dxa"/>
            <w:vAlign w:val="center"/>
          </w:tcPr>
          <w:p w:rsidR="00810D71" w:rsidRPr="006555D3" w:rsidRDefault="00810D71" w:rsidP="00063ACD">
            <w:pPr>
              <w:jc w:val="center"/>
              <w:rPr>
                <w:rFonts w:ascii="標楷體" w:hAnsi="標楷體"/>
                <w:b/>
                <w:bCs/>
                <w:sz w:val="36"/>
              </w:rPr>
            </w:pPr>
          </w:p>
        </w:tc>
      </w:tr>
    </w:tbl>
    <w:p w:rsidR="00FA052D" w:rsidRDefault="00FA052D" w:rsidP="00FA052D">
      <w:pPr>
        <w:pStyle w:val="B1"/>
        <w:jc w:val="center"/>
      </w:pPr>
      <w:r>
        <w:br w:type="page"/>
      </w:r>
      <w:bookmarkStart w:id="1" w:name="_Toc170832562"/>
      <w:bookmarkEnd w:id="1"/>
      <w:r>
        <w:rPr>
          <w:rFonts w:hint="eastAsia"/>
        </w:rPr>
        <w:lastRenderedPageBreak/>
        <w:t>兒童發展學分學程課程架構</w:t>
      </w:r>
    </w:p>
    <w:p w:rsidR="00FA052D" w:rsidRPr="00FA052D" w:rsidRDefault="00FA052D" w:rsidP="00FA052D">
      <w:pPr>
        <w:pStyle w:val="B1"/>
        <w:rPr>
          <w:sz w:val="28"/>
        </w:rPr>
      </w:pPr>
      <w:r w:rsidRPr="00FA052D">
        <w:rPr>
          <w:rFonts w:hint="eastAsia"/>
          <w:sz w:val="28"/>
        </w:rPr>
        <w:t>一、本學程理念</w:t>
      </w:r>
    </w:p>
    <w:p w:rsidR="00FA052D" w:rsidRPr="00A4509A" w:rsidRDefault="00FA052D" w:rsidP="00FA052D">
      <w:pPr>
        <w:pStyle w:val="0323"/>
        <w:ind w:left="1200" w:hanging="720"/>
      </w:pPr>
      <w:r w:rsidRPr="00A4509A">
        <w:rPr>
          <w:rFonts w:hint="eastAsia"/>
        </w:rPr>
        <w:t>（一）本學程係由</w:t>
      </w:r>
      <w:r w:rsidR="00716508">
        <w:rPr>
          <w:rFonts w:hint="eastAsia"/>
        </w:rPr>
        <w:t>臺北市立大學</w:t>
      </w:r>
      <w:r>
        <w:rPr>
          <w:rFonts w:ascii="標楷體" w:hAnsi="標楷體" w:hint="eastAsia"/>
        </w:rPr>
        <w:t>幼兒教育學系、教育學系、特殊教育學系及心理與</w:t>
      </w:r>
      <w:proofErr w:type="gramStart"/>
      <w:r>
        <w:rPr>
          <w:rFonts w:ascii="標楷體" w:hAnsi="標楷體" w:hint="eastAsia"/>
        </w:rPr>
        <w:t>諮</w:t>
      </w:r>
      <w:proofErr w:type="gramEnd"/>
      <w:r>
        <w:rPr>
          <w:rFonts w:ascii="標楷體" w:hAnsi="標楷體" w:hint="eastAsia"/>
        </w:rPr>
        <w:t>商學系</w:t>
      </w:r>
      <w:r w:rsidRPr="00827653">
        <w:rPr>
          <w:rFonts w:ascii="標楷體" w:hAnsi="標楷體" w:hint="eastAsia"/>
        </w:rPr>
        <w:t>共同</w:t>
      </w:r>
      <w:r w:rsidRPr="00A4509A">
        <w:rPr>
          <w:rFonts w:hint="eastAsia"/>
        </w:rPr>
        <w:t>開設。</w:t>
      </w:r>
    </w:p>
    <w:p w:rsidR="00FA052D" w:rsidRPr="00A4509A" w:rsidRDefault="00FA052D" w:rsidP="00FA052D">
      <w:pPr>
        <w:pStyle w:val="0323"/>
        <w:ind w:left="1200" w:hanging="720"/>
      </w:pPr>
      <w:r w:rsidRPr="00A4509A">
        <w:rPr>
          <w:rFonts w:hint="eastAsia"/>
        </w:rPr>
        <w:t>（二）</w:t>
      </w:r>
      <w:r>
        <w:rPr>
          <w:rFonts w:hint="eastAsia"/>
        </w:rPr>
        <w:t>本學程主要目的在於</w:t>
      </w:r>
      <w:r>
        <w:rPr>
          <w:rFonts w:ascii="標楷體" w:hAnsi="標楷體" w:hint="eastAsia"/>
        </w:rPr>
        <w:t>提供學生</w:t>
      </w:r>
      <w:proofErr w:type="gramStart"/>
      <w:r>
        <w:rPr>
          <w:rFonts w:ascii="標楷體" w:hAnsi="標楷體" w:hint="eastAsia"/>
        </w:rPr>
        <w:t>跨學域並</w:t>
      </w:r>
      <w:proofErr w:type="gramEnd"/>
      <w:r>
        <w:rPr>
          <w:rFonts w:ascii="標楷體" w:hAnsi="標楷體" w:hint="eastAsia"/>
        </w:rPr>
        <w:t>具整合性之學習環境，提供學生多元就業選擇，期使學生具備本土化兒童發展理論基礎、兼具國際化兒童發展的宏觀視野，及研究分析能力，以培養「以兒童為中心」思考的實務工作人員，增進學生未來就業競爭力</w:t>
      </w:r>
      <w:r>
        <w:t>。</w:t>
      </w:r>
    </w:p>
    <w:p w:rsidR="00FA052D" w:rsidRPr="00A4509A" w:rsidRDefault="00FA052D" w:rsidP="00FA052D">
      <w:pPr>
        <w:pStyle w:val="002"/>
        <w:ind w:left="561" w:hanging="561"/>
      </w:pPr>
      <w:r w:rsidRPr="00A4509A">
        <w:rPr>
          <w:rFonts w:hint="eastAsia"/>
        </w:rPr>
        <w:t>二、課程目標與特色</w:t>
      </w:r>
    </w:p>
    <w:p w:rsidR="00FA052D" w:rsidRPr="00A4509A" w:rsidRDefault="00FA052D" w:rsidP="00FA052D">
      <w:pPr>
        <w:pStyle w:val="0323"/>
        <w:ind w:left="1200" w:hanging="720"/>
      </w:pPr>
      <w:r w:rsidRPr="00A4509A">
        <w:rPr>
          <w:rFonts w:hint="eastAsia"/>
        </w:rPr>
        <w:t>（一）課程目標</w:t>
      </w:r>
    </w:p>
    <w:p w:rsidR="00FA052D" w:rsidRPr="00E47519" w:rsidRDefault="00FA052D" w:rsidP="00FA052D">
      <w:pPr>
        <w:pStyle w:val="04-151"/>
        <w:ind w:left="1440" w:hanging="240"/>
        <w:rPr>
          <w:rFonts w:ascii="標楷體" w:hAnsi="標楷體" w:cs="DFKaiShu-SB-Estd-BF"/>
          <w:kern w:val="0"/>
        </w:rPr>
      </w:pPr>
      <w:r w:rsidRPr="00E47519">
        <w:rPr>
          <w:rFonts w:hint="eastAsia"/>
        </w:rPr>
        <w:t>1.</w:t>
      </w:r>
      <w:r w:rsidRPr="00E47519">
        <w:rPr>
          <w:rFonts w:hint="eastAsia"/>
          <w:sz w:val="12"/>
          <w:szCs w:val="12"/>
        </w:rPr>
        <w:t xml:space="preserve"> </w:t>
      </w:r>
      <w:r w:rsidRPr="00E47519">
        <w:rPr>
          <w:rFonts w:ascii="標楷體" w:hAnsi="標楷體" w:cs="DFKaiShu-SB-Estd-BF" w:hint="eastAsia"/>
          <w:kern w:val="0"/>
        </w:rPr>
        <w:t>能</w:t>
      </w:r>
      <w:r>
        <w:rPr>
          <w:rFonts w:ascii="標楷體" w:hAnsi="標楷體" w:cs="DFKaiShu-SB-Estd-BF" w:hint="eastAsia"/>
          <w:kern w:val="0"/>
        </w:rPr>
        <w:t>理解兒童專業知能</w:t>
      </w:r>
      <w:r w:rsidRPr="00E47519">
        <w:rPr>
          <w:rFonts w:ascii="標楷體" w:hAnsi="標楷體" w:cs="DFKaiShu-SB-Estd-BF" w:hint="eastAsia"/>
          <w:kern w:val="0"/>
        </w:rPr>
        <w:t>。</w:t>
      </w:r>
    </w:p>
    <w:p w:rsidR="00FA052D" w:rsidRPr="00E47519" w:rsidRDefault="00FA052D" w:rsidP="00FA052D">
      <w:pPr>
        <w:pStyle w:val="04-151"/>
        <w:ind w:left="1440" w:hanging="240"/>
        <w:rPr>
          <w:rFonts w:ascii="標楷體" w:hAnsi="標楷體" w:cs="DFKaiShu-SB-Estd-BF"/>
          <w:kern w:val="0"/>
        </w:rPr>
      </w:pPr>
      <w:r w:rsidRPr="00E47519">
        <w:rPr>
          <w:rFonts w:hint="eastAsia"/>
        </w:rPr>
        <w:t>2.</w:t>
      </w:r>
      <w:r w:rsidRPr="00E47519">
        <w:rPr>
          <w:rFonts w:hint="eastAsia"/>
          <w:sz w:val="16"/>
          <w:szCs w:val="16"/>
        </w:rPr>
        <w:t xml:space="preserve"> </w:t>
      </w:r>
      <w:r w:rsidRPr="00E47519">
        <w:rPr>
          <w:rFonts w:ascii="標楷體" w:hAnsi="標楷體" w:cs="DFKaiShu-SB-Estd-BF" w:hint="eastAsia"/>
          <w:kern w:val="0"/>
        </w:rPr>
        <w:t>能</w:t>
      </w:r>
      <w:r>
        <w:rPr>
          <w:rFonts w:ascii="標楷體" w:hAnsi="標楷體" w:cs="DFKaiShu-SB-Estd-BF" w:hint="eastAsia"/>
          <w:kern w:val="0"/>
        </w:rPr>
        <w:t>具備幼兒教育專業知能</w:t>
      </w:r>
      <w:r w:rsidRPr="00E47519">
        <w:rPr>
          <w:rFonts w:ascii="標楷體" w:hAnsi="標楷體" w:cs="DFKaiShu-SB-Estd-BF" w:hint="eastAsia"/>
          <w:kern w:val="0"/>
        </w:rPr>
        <w:t>。</w:t>
      </w:r>
    </w:p>
    <w:p w:rsidR="00FA052D" w:rsidRPr="00E47519" w:rsidRDefault="00FA052D" w:rsidP="00FA052D">
      <w:pPr>
        <w:pStyle w:val="04-151"/>
        <w:ind w:left="1440" w:hanging="240"/>
        <w:rPr>
          <w:rFonts w:ascii="標楷體" w:hAnsi="標楷體" w:cs="DFKaiShu-SB-Estd-BF"/>
          <w:kern w:val="0"/>
        </w:rPr>
      </w:pPr>
      <w:r w:rsidRPr="00E47519">
        <w:rPr>
          <w:rFonts w:hint="eastAsia"/>
        </w:rPr>
        <w:t>3.</w:t>
      </w:r>
      <w:r w:rsidRPr="00E47519">
        <w:rPr>
          <w:rFonts w:hint="eastAsia"/>
          <w:sz w:val="16"/>
          <w:szCs w:val="16"/>
        </w:rPr>
        <w:t xml:space="preserve"> </w:t>
      </w:r>
      <w:r w:rsidRPr="00E47519">
        <w:rPr>
          <w:rFonts w:ascii="標楷體" w:hAnsi="標楷體" w:cs="DFKaiShu-SB-Estd-BF" w:hint="eastAsia"/>
          <w:kern w:val="0"/>
        </w:rPr>
        <w:t>能</w:t>
      </w:r>
      <w:r>
        <w:rPr>
          <w:rFonts w:ascii="標楷體" w:hAnsi="標楷體" w:cs="DFKaiShu-SB-Estd-BF" w:hint="eastAsia"/>
          <w:kern w:val="0"/>
        </w:rPr>
        <w:t>具備兒童發展實務運用能力</w:t>
      </w:r>
      <w:r w:rsidRPr="00E47519">
        <w:rPr>
          <w:rFonts w:ascii="標楷體" w:hAnsi="標楷體" w:cs="DFKaiShu-SB-Estd-BF" w:hint="eastAsia"/>
          <w:kern w:val="0"/>
        </w:rPr>
        <w:t>。</w:t>
      </w:r>
    </w:p>
    <w:p w:rsidR="00FA052D" w:rsidRPr="00E47519" w:rsidRDefault="00FA052D" w:rsidP="00FA052D">
      <w:pPr>
        <w:pStyle w:val="04-151"/>
        <w:ind w:left="1440" w:hanging="240"/>
        <w:rPr>
          <w:rFonts w:ascii="標楷體" w:hAnsi="標楷體" w:cs="DFKaiShu-SB-Estd-BF"/>
          <w:kern w:val="0"/>
        </w:rPr>
      </w:pPr>
      <w:r w:rsidRPr="00E47519">
        <w:rPr>
          <w:rFonts w:hint="eastAsia"/>
        </w:rPr>
        <w:t xml:space="preserve">4. </w:t>
      </w:r>
      <w:r w:rsidRPr="00E47519">
        <w:rPr>
          <w:rFonts w:hint="eastAsia"/>
        </w:rPr>
        <w:t>本學分學程提供學生</w:t>
      </w:r>
      <w:proofErr w:type="gramStart"/>
      <w:r w:rsidRPr="00403B87">
        <w:rPr>
          <w:rFonts w:hint="eastAsia"/>
        </w:rPr>
        <w:t>跨學域並</w:t>
      </w:r>
      <w:proofErr w:type="gramEnd"/>
      <w:r w:rsidRPr="00E47519">
        <w:rPr>
          <w:rFonts w:hint="eastAsia"/>
        </w:rPr>
        <w:t>具整合性之學習環境，增加學生多元就業選擇，</w:t>
      </w:r>
      <w:r w:rsidRPr="00E47519">
        <w:t>以</w:t>
      </w:r>
      <w:r w:rsidRPr="00E47519">
        <w:rPr>
          <w:rFonts w:hint="eastAsia"/>
        </w:rPr>
        <w:t>增進學生未來就業競爭力。</w:t>
      </w:r>
    </w:p>
    <w:p w:rsidR="00FA052D" w:rsidRDefault="00FA052D" w:rsidP="00FA052D">
      <w:pPr>
        <w:pStyle w:val="0323"/>
        <w:ind w:left="1200" w:hanging="720"/>
      </w:pPr>
      <w:r w:rsidRPr="00A4509A">
        <w:t>（二）課程特色</w:t>
      </w:r>
      <w:r>
        <w:rPr>
          <w:rFonts w:hint="eastAsia"/>
        </w:rPr>
        <w:t xml:space="preserve"> : </w:t>
      </w:r>
      <w:r w:rsidRPr="00A4509A">
        <w:rPr>
          <w:rFonts w:hAnsi="標楷體"/>
        </w:rPr>
        <w:t>本課程結合</w:t>
      </w:r>
      <w:r w:rsidR="00716508">
        <w:rPr>
          <w:rFonts w:hAnsi="標楷體"/>
        </w:rPr>
        <w:t>臺北市立大學</w:t>
      </w:r>
      <w:r>
        <w:rPr>
          <w:rFonts w:ascii="標楷體" w:hAnsi="標楷體" w:hint="eastAsia"/>
        </w:rPr>
        <w:t>幼兒教育學系、教育學系、特殊教育學系及心理與</w:t>
      </w:r>
      <w:proofErr w:type="gramStart"/>
      <w:r>
        <w:rPr>
          <w:rFonts w:ascii="標楷體" w:hAnsi="標楷體" w:hint="eastAsia"/>
        </w:rPr>
        <w:t>諮</w:t>
      </w:r>
      <w:proofErr w:type="gramEnd"/>
      <w:r>
        <w:rPr>
          <w:rFonts w:ascii="標楷體" w:hAnsi="標楷體" w:hint="eastAsia"/>
        </w:rPr>
        <w:t>商學系</w:t>
      </w:r>
      <w:r w:rsidRPr="00A4509A">
        <w:rPr>
          <w:rFonts w:hAnsi="標楷體"/>
        </w:rPr>
        <w:t>優質之師資基礎，以提供學生跨</w:t>
      </w:r>
      <w:r>
        <w:rPr>
          <w:rFonts w:hAnsi="標楷體" w:hint="eastAsia"/>
        </w:rPr>
        <w:t>系</w:t>
      </w:r>
      <w:r w:rsidRPr="00A4509A">
        <w:rPr>
          <w:rFonts w:hAnsi="標楷體"/>
        </w:rPr>
        <w:t>的整合課程內涵，有助於</w:t>
      </w:r>
      <w:r>
        <w:rPr>
          <w:rFonts w:hAnsi="標楷體" w:hint="eastAsia"/>
        </w:rPr>
        <w:t>提升</w:t>
      </w:r>
      <w:r w:rsidRPr="00A4509A">
        <w:rPr>
          <w:rFonts w:hAnsi="標楷體"/>
        </w:rPr>
        <w:t>學生</w:t>
      </w:r>
      <w:r w:rsidRPr="003D1314">
        <w:rPr>
          <w:rFonts w:hAnsi="標楷體" w:hint="eastAsia"/>
        </w:rPr>
        <w:t>實務</w:t>
      </w:r>
      <w:r>
        <w:rPr>
          <w:rFonts w:hAnsi="標楷體" w:hint="eastAsia"/>
        </w:rPr>
        <w:t>能力</w:t>
      </w:r>
      <w:r w:rsidRPr="00A4509A">
        <w:rPr>
          <w:rFonts w:hAnsi="標楷體"/>
        </w:rPr>
        <w:t>。</w:t>
      </w:r>
    </w:p>
    <w:p w:rsidR="00FA052D" w:rsidRDefault="00FA052D" w:rsidP="00FA052D">
      <w:pPr>
        <w:pStyle w:val="0323"/>
        <w:ind w:leftChars="176" w:left="986" w:hangingChars="235" w:hanging="564"/>
      </w:pPr>
    </w:p>
    <w:p w:rsidR="00FA052D" w:rsidRPr="00904D39" w:rsidRDefault="00FA052D" w:rsidP="00FA052D">
      <w:pPr>
        <w:pStyle w:val="0323"/>
        <w:ind w:leftChars="1" w:left="1095" w:hangingChars="390" w:hanging="1093"/>
        <w:rPr>
          <w:rFonts w:ascii="標楷體" w:hAnsi="標楷體"/>
          <w:b/>
          <w:sz w:val="28"/>
          <w:szCs w:val="28"/>
        </w:rPr>
      </w:pPr>
      <w:r w:rsidRPr="00904D39">
        <w:rPr>
          <w:rFonts w:ascii="標楷體" w:hAnsi="標楷體" w:hint="eastAsia"/>
          <w:b/>
          <w:sz w:val="28"/>
          <w:szCs w:val="28"/>
        </w:rPr>
        <w:t>三、修業規定與</w:t>
      </w:r>
      <w:r w:rsidRPr="00904D39">
        <w:rPr>
          <w:rFonts w:ascii="標楷體" w:hAnsi="標楷體"/>
          <w:b/>
          <w:sz w:val="28"/>
          <w:szCs w:val="28"/>
        </w:rPr>
        <w:t>選課須知</w:t>
      </w:r>
    </w:p>
    <w:p w:rsidR="00FA052D" w:rsidRPr="00A4509A" w:rsidRDefault="00FA052D" w:rsidP="00FA052D">
      <w:pPr>
        <w:pStyle w:val="0323"/>
        <w:ind w:left="1200" w:hanging="720"/>
      </w:pPr>
      <w:r w:rsidRPr="00A4509A">
        <w:rPr>
          <w:rFonts w:hint="eastAsia"/>
        </w:rPr>
        <w:t>（一）申請條件：</w:t>
      </w:r>
      <w:r>
        <w:rPr>
          <w:rFonts w:hint="eastAsia"/>
        </w:rPr>
        <w:t>本校</w:t>
      </w:r>
      <w:r w:rsidRPr="00A4509A">
        <w:rPr>
          <w:rFonts w:hint="eastAsia"/>
        </w:rPr>
        <w:t>在學學生。</w:t>
      </w:r>
    </w:p>
    <w:p w:rsidR="00FA052D" w:rsidRPr="00A4509A" w:rsidRDefault="00FA052D" w:rsidP="00FA052D">
      <w:pPr>
        <w:pStyle w:val="0323"/>
        <w:ind w:left="1200" w:hanging="720"/>
      </w:pPr>
      <w:r w:rsidRPr="00A4509A">
        <w:rPr>
          <w:rFonts w:hint="eastAsia"/>
        </w:rPr>
        <w:t>（二）於每年四月底前，於網站公告調查選讀意願。</w:t>
      </w:r>
    </w:p>
    <w:p w:rsidR="00FA052D" w:rsidRPr="00A4509A" w:rsidRDefault="00FA052D" w:rsidP="00FA052D">
      <w:pPr>
        <w:pStyle w:val="0323"/>
        <w:ind w:left="1200" w:hanging="720"/>
      </w:pPr>
      <w:r w:rsidRPr="00A4509A">
        <w:rPr>
          <w:rFonts w:hint="eastAsia"/>
        </w:rPr>
        <w:t>（三）</w:t>
      </w:r>
      <w:proofErr w:type="gramStart"/>
      <w:r w:rsidRPr="00A4509A">
        <w:rPr>
          <w:rFonts w:hint="eastAsia"/>
        </w:rPr>
        <w:t>修滿本學</w:t>
      </w:r>
      <w:proofErr w:type="gramEnd"/>
      <w:r w:rsidRPr="00A4509A">
        <w:rPr>
          <w:rFonts w:hint="eastAsia"/>
        </w:rPr>
        <w:t>程規定之科目及學分滿</w:t>
      </w:r>
      <w:r w:rsidRPr="00A4509A">
        <w:rPr>
          <w:rFonts w:hint="eastAsia"/>
        </w:rPr>
        <w:t>20</w:t>
      </w:r>
      <w:r w:rsidRPr="00A4509A">
        <w:rPr>
          <w:rFonts w:hint="eastAsia"/>
        </w:rPr>
        <w:t>學分者，發給學程證明。</w:t>
      </w:r>
    </w:p>
    <w:p w:rsidR="00FA052D" w:rsidRPr="00A4509A" w:rsidRDefault="00FA052D" w:rsidP="00FA052D">
      <w:pPr>
        <w:pStyle w:val="0323"/>
        <w:ind w:left="1200" w:hanging="720"/>
      </w:pPr>
      <w:r w:rsidRPr="00A4509A">
        <w:t>（四）</w:t>
      </w:r>
      <w:r w:rsidRPr="00A4509A">
        <w:rPr>
          <w:rFonts w:hint="eastAsia"/>
        </w:rPr>
        <w:t>修習本學程課程之學分費等，應依</w:t>
      </w:r>
      <w:r>
        <w:rPr>
          <w:rFonts w:hint="eastAsia"/>
        </w:rPr>
        <w:t>本校</w:t>
      </w:r>
      <w:r w:rsidRPr="00A4509A">
        <w:rPr>
          <w:rFonts w:hint="eastAsia"/>
        </w:rPr>
        <w:t>之規定辦理。</w:t>
      </w:r>
    </w:p>
    <w:p w:rsidR="00FA052D" w:rsidRPr="00A4509A" w:rsidRDefault="00FA052D" w:rsidP="00FA052D">
      <w:pPr>
        <w:pStyle w:val="0323"/>
        <w:ind w:left="1200" w:hanging="720"/>
      </w:pPr>
      <w:r w:rsidRPr="00A4509A">
        <w:rPr>
          <w:rFonts w:hint="eastAsia"/>
        </w:rPr>
        <w:t>（</w:t>
      </w:r>
      <w:r>
        <w:rPr>
          <w:rFonts w:hint="eastAsia"/>
        </w:rPr>
        <w:t>五</w:t>
      </w:r>
      <w:r w:rsidRPr="00A4509A">
        <w:rPr>
          <w:rFonts w:hint="eastAsia"/>
        </w:rPr>
        <w:t>）本學程之修業學分規定：</w:t>
      </w:r>
    </w:p>
    <w:p w:rsidR="00FA052D" w:rsidRPr="00A4509A" w:rsidRDefault="00FA052D" w:rsidP="00FA052D">
      <w:pPr>
        <w:pStyle w:val="04-151"/>
        <w:ind w:left="1440" w:hanging="240"/>
      </w:pPr>
      <w:r w:rsidRPr="00A4509A">
        <w:t>1.</w:t>
      </w:r>
      <w:r w:rsidRPr="00A4509A">
        <w:tab/>
      </w:r>
      <w:r>
        <w:t>申請學程證明書之學生應修習必修全部課程及選修課程合計</w:t>
      </w:r>
      <w:r>
        <w:rPr>
          <w:rFonts w:hint="eastAsia"/>
        </w:rPr>
        <w:t>至少</w:t>
      </w:r>
      <w:r w:rsidRPr="00A4509A">
        <w:t>20</w:t>
      </w:r>
      <w:r w:rsidRPr="00A4509A">
        <w:t>學分。</w:t>
      </w:r>
    </w:p>
    <w:p w:rsidR="00FA052D" w:rsidRPr="00A4509A" w:rsidRDefault="00FA052D" w:rsidP="00FA052D">
      <w:pPr>
        <w:pStyle w:val="04-151"/>
        <w:ind w:left="1440" w:hanging="240"/>
      </w:pPr>
      <w:r w:rsidRPr="00A4509A">
        <w:t>2.</w:t>
      </w:r>
      <w:r w:rsidRPr="00A4509A">
        <w:tab/>
      </w:r>
      <w:r w:rsidRPr="00A4509A">
        <w:t>本學分學程學分之</w:t>
      </w:r>
      <w:proofErr w:type="gramStart"/>
      <w:r w:rsidRPr="00A4509A">
        <w:t>採</w:t>
      </w:r>
      <w:proofErr w:type="gramEnd"/>
      <w:r w:rsidRPr="00A4509A">
        <w:t>認，得於</w:t>
      </w:r>
      <w:r w:rsidR="00716508">
        <w:t>臺北市立大學</w:t>
      </w:r>
      <w:r>
        <w:rPr>
          <w:rFonts w:ascii="標楷體" w:hAnsi="標楷體" w:hint="eastAsia"/>
        </w:rPr>
        <w:t>幼兒教育學系、教育學系、特殊教育學系及心理與</w:t>
      </w:r>
      <w:proofErr w:type="gramStart"/>
      <w:r>
        <w:rPr>
          <w:rFonts w:ascii="標楷體" w:hAnsi="標楷體" w:hint="eastAsia"/>
        </w:rPr>
        <w:t>諮</w:t>
      </w:r>
      <w:proofErr w:type="gramEnd"/>
      <w:r>
        <w:rPr>
          <w:rFonts w:ascii="標楷體" w:hAnsi="標楷體" w:hint="eastAsia"/>
        </w:rPr>
        <w:t>商學系</w:t>
      </w:r>
      <w:r w:rsidRPr="00A4509A">
        <w:t>各學期之相關課程選讀之。</w:t>
      </w:r>
    </w:p>
    <w:p w:rsidR="00FA052D" w:rsidRPr="00A4509A" w:rsidRDefault="00FA052D" w:rsidP="00FA052D">
      <w:pPr>
        <w:pStyle w:val="04-151"/>
        <w:ind w:left="1440" w:hanging="240"/>
      </w:pPr>
      <w:r w:rsidRPr="00A4509A">
        <w:t>3.</w:t>
      </w:r>
      <w:r w:rsidRPr="00A4509A">
        <w:tab/>
      </w:r>
      <w:r w:rsidRPr="00A4509A">
        <w:t>修習本學程，至少應有</w:t>
      </w:r>
      <w:r w:rsidRPr="00A0416F">
        <w:rPr>
          <w:rFonts w:hint="eastAsia"/>
        </w:rPr>
        <w:t>9</w:t>
      </w:r>
      <w:r w:rsidRPr="00A4509A">
        <w:t>學分不屬於學生原就讀系、所、輔系及雙主修之必修科目。</w:t>
      </w:r>
    </w:p>
    <w:p w:rsidR="00FA052D" w:rsidRPr="00A4509A" w:rsidRDefault="00FA052D" w:rsidP="00FA052D">
      <w:pPr>
        <w:pStyle w:val="002"/>
        <w:ind w:left="561" w:hanging="561"/>
      </w:pPr>
      <w:r w:rsidRPr="00A4509A">
        <w:rPr>
          <w:rFonts w:hint="eastAsia"/>
        </w:rPr>
        <w:t>四、</w:t>
      </w:r>
      <w:r w:rsidRPr="00A4509A">
        <w:t>學分規劃表</w:t>
      </w:r>
    </w:p>
    <w:tbl>
      <w:tblPr>
        <w:tblW w:w="4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7"/>
        <w:gridCol w:w="2629"/>
        <w:gridCol w:w="2585"/>
      </w:tblGrid>
      <w:tr w:rsidR="00FA052D" w:rsidRPr="00A4509A" w:rsidTr="00063ACD">
        <w:trPr>
          <w:cantSplit/>
          <w:trHeight w:val="454"/>
          <w:jc w:val="center"/>
        </w:trPr>
        <w:tc>
          <w:tcPr>
            <w:tcW w:w="1658" w:type="pct"/>
            <w:tcBorders>
              <w:top w:val="single" w:sz="12" w:space="0" w:color="auto"/>
              <w:left w:val="single" w:sz="12" w:space="0" w:color="auto"/>
              <w:bottom w:val="single" w:sz="4" w:space="0" w:color="auto"/>
              <w:right w:val="single" w:sz="4" w:space="0" w:color="auto"/>
            </w:tcBorders>
            <w:vAlign w:val="center"/>
          </w:tcPr>
          <w:p w:rsidR="00FA052D" w:rsidRPr="00A4509A" w:rsidRDefault="00FA052D" w:rsidP="00063ACD">
            <w:pPr>
              <w:jc w:val="center"/>
              <w:rPr>
                <w:sz w:val="28"/>
                <w:szCs w:val="28"/>
              </w:rPr>
            </w:pPr>
            <w:r w:rsidRPr="00A4509A">
              <w:rPr>
                <w:rFonts w:hint="eastAsia"/>
                <w:szCs w:val="28"/>
              </w:rPr>
              <w:t>必修</w:t>
            </w:r>
            <w:r w:rsidRPr="00A4509A">
              <w:rPr>
                <w:szCs w:val="28"/>
              </w:rPr>
              <w:t>課程</w:t>
            </w:r>
          </w:p>
        </w:tc>
        <w:tc>
          <w:tcPr>
            <w:tcW w:w="1685" w:type="pct"/>
            <w:tcBorders>
              <w:top w:val="single" w:sz="12" w:space="0" w:color="auto"/>
              <w:left w:val="single" w:sz="4" w:space="0" w:color="auto"/>
              <w:right w:val="single" w:sz="4" w:space="0" w:color="auto"/>
            </w:tcBorders>
            <w:vAlign w:val="center"/>
          </w:tcPr>
          <w:p w:rsidR="00FA052D" w:rsidRPr="00A4509A" w:rsidRDefault="00FA052D" w:rsidP="00063ACD">
            <w:pPr>
              <w:jc w:val="center"/>
              <w:rPr>
                <w:sz w:val="28"/>
                <w:szCs w:val="28"/>
              </w:rPr>
            </w:pPr>
            <w:r w:rsidRPr="00A4509A">
              <w:rPr>
                <w:rFonts w:hint="eastAsia"/>
                <w:szCs w:val="28"/>
              </w:rPr>
              <w:t>選修課程</w:t>
            </w:r>
          </w:p>
        </w:tc>
        <w:tc>
          <w:tcPr>
            <w:tcW w:w="1657" w:type="pct"/>
            <w:tcBorders>
              <w:top w:val="single" w:sz="12" w:space="0" w:color="auto"/>
              <w:left w:val="single" w:sz="4" w:space="0" w:color="auto"/>
              <w:right w:val="single" w:sz="12" w:space="0" w:color="auto"/>
            </w:tcBorders>
            <w:vAlign w:val="center"/>
          </w:tcPr>
          <w:p w:rsidR="00FA052D" w:rsidRPr="00A4509A" w:rsidRDefault="00FA052D" w:rsidP="00063ACD">
            <w:pPr>
              <w:jc w:val="center"/>
              <w:rPr>
                <w:sz w:val="28"/>
                <w:szCs w:val="28"/>
              </w:rPr>
            </w:pPr>
            <w:r w:rsidRPr="00A4509A">
              <w:rPr>
                <w:szCs w:val="28"/>
              </w:rPr>
              <w:t>總計</w:t>
            </w:r>
          </w:p>
        </w:tc>
      </w:tr>
      <w:tr w:rsidR="00FA052D" w:rsidRPr="00FF22F1" w:rsidTr="00063ACD">
        <w:trPr>
          <w:cantSplit/>
          <w:trHeight w:val="454"/>
          <w:jc w:val="center"/>
        </w:trPr>
        <w:tc>
          <w:tcPr>
            <w:tcW w:w="1658" w:type="pct"/>
            <w:tcBorders>
              <w:top w:val="single" w:sz="4" w:space="0" w:color="auto"/>
              <w:left w:val="single" w:sz="12" w:space="0" w:color="auto"/>
              <w:bottom w:val="single" w:sz="12" w:space="0" w:color="auto"/>
              <w:right w:val="single" w:sz="4" w:space="0" w:color="auto"/>
            </w:tcBorders>
            <w:vAlign w:val="center"/>
          </w:tcPr>
          <w:p w:rsidR="00FA052D" w:rsidRPr="00CB39B9" w:rsidRDefault="00FA052D" w:rsidP="00063ACD">
            <w:pPr>
              <w:jc w:val="center"/>
              <w:rPr>
                <w:sz w:val="28"/>
                <w:szCs w:val="28"/>
              </w:rPr>
            </w:pPr>
            <w:r w:rsidRPr="00CB39B9">
              <w:rPr>
                <w:rFonts w:hint="eastAsia"/>
                <w:szCs w:val="28"/>
              </w:rPr>
              <w:t>10</w:t>
            </w:r>
          </w:p>
        </w:tc>
        <w:tc>
          <w:tcPr>
            <w:tcW w:w="1685" w:type="pct"/>
            <w:tcBorders>
              <w:top w:val="single" w:sz="4" w:space="0" w:color="auto"/>
              <w:left w:val="single" w:sz="4" w:space="0" w:color="auto"/>
              <w:bottom w:val="single" w:sz="12" w:space="0" w:color="auto"/>
              <w:right w:val="single" w:sz="4" w:space="0" w:color="auto"/>
            </w:tcBorders>
            <w:vAlign w:val="center"/>
          </w:tcPr>
          <w:p w:rsidR="00FA052D" w:rsidRPr="00CB39B9" w:rsidRDefault="00FA052D" w:rsidP="00063ACD">
            <w:pPr>
              <w:jc w:val="center"/>
              <w:rPr>
                <w:sz w:val="28"/>
                <w:szCs w:val="28"/>
              </w:rPr>
            </w:pPr>
            <w:r w:rsidRPr="00CB39B9">
              <w:rPr>
                <w:rFonts w:hint="eastAsia"/>
                <w:szCs w:val="28"/>
              </w:rPr>
              <w:t>10</w:t>
            </w:r>
          </w:p>
        </w:tc>
        <w:tc>
          <w:tcPr>
            <w:tcW w:w="1657" w:type="pct"/>
            <w:tcBorders>
              <w:top w:val="single" w:sz="4" w:space="0" w:color="auto"/>
              <w:left w:val="single" w:sz="4" w:space="0" w:color="auto"/>
              <w:bottom w:val="single" w:sz="12" w:space="0" w:color="auto"/>
              <w:right w:val="single" w:sz="12" w:space="0" w:color="auto"/>
            </w:tcBorders>
            <w:vAlign w:val="center"/>
          </w:tcPr>
          <w:p w:rsidR="00FA052D" w:rsidRPr="00CB39B9" w:rsidRDefault="00FA052D" w:rsidP="00063ACD">
            <w:pPr>
              <w:jc w:val="center"/>
              <w:rPr>
                <w:szCs w:val="28"/>
              </w:rPr>
            </w:pPr>
            <w:r w:rsidRPr="00CB39B9">
              <w:rPr>
                <w:rFonts w:hint="eastAsia"/>
                <w:szCs w:val="28"/>
              </w:rPr>
              <w:t>20</w:t>
            </w:r>
          </w:p>
        </w:tc>
      </w:tr>
    </w:tbl>
    <w:p w:rsidR="00FA052D" w:rsidRPr="00EC4D35" w:rsidRDefault="00FA052D" w:rsidP="00FA052D">
      <w:pPr>
        <w:pStyle w:val="0323"/>
        <w:ind w:left="1200" w:hanging="720"/>
      </w:pPr>
      <w:r w:rsidRPr="00A4509A">
        <w:rPr>
          <w:rFonts w:ascii="標楷體" w:hAnsi="標楷體" w:hint="eastAsia"/>
        </w:rPr>
        <w:lastRenderedPageBreak/>
        <w:t>（一）</w:t>
      </w:r>
      <w:r w:rsidRPr="00A4509A">
        <w:rPr>
          <w:rFonts w:hint="eastAsia"/>
        </w:rPr>
        <w:t>本學程課程於</w:t>
      </w:r>
      <w:r w:rsidR="00E81904" w:rsidRPr="00EC4D35">
        <w:rPr>
          <w:rFonts w:hint="eastAsia"/>
        </w:rPr>
        <w:t>每</w:t>
      </w:r>
      <w:r w:rsidRPr="00EC4D35">
        <w:rPr>
          <w:rFonts w:hint="eastAsia"/>
        </w:rPr>
        <w:t>學年度下學期辦理修習學程之申請，</w:t>
      </w:r>
      <w:r w:rsidR="00E81904" w:rsidRPr="00EC4D35">
        <w:rPr>
          <w:rFonts w:hint="eastAsia"/>
        </w:rPr>
        <w:t>於申請之次</w:t>
      </w:r>
      <w:r w:rsidRPr="00EC4D35">
        <w:rPr>
          <w:rFonts w:hint="eastAsia"/>
        </w:rPr>
        <w:t>學年度起開始修習。</w:t>
      </w:r>
    </w:p>
    <w:p w:rsidR="00FA052D" w:rsidRPr="00A4509A" w:rsidRDefault="00FA052D" w:rsidP="00FA052D">
      <w:pPr>
        <w:pStyle w:val="0323"/>
        <w:ind w:left="1200" w:hanging="720"/>
      </w:pPr>
      <w:r w:rsidRPr="00EC4D35">
        <w:rPr>
          <w:rFonts w:hint="eastAsia"/>
        </w:rPr>
        <w:t>（二）</w:t>
      </w:r>
      <w:r w:rsidR="00DA5245" w:rsidRPr="00EC4D35">
        <w:rPr>
          <w:rFonts w:hint="eastAsia"/>
        </w:rPr>
        <w:t>開始修習之學年度</w:t>
      </w:r>
      <w:r w:rsidRPr="00EC4D35">
        <w:rPr>
          <w:rFonts w:hint="eastAsia"/>
        </w:rPr>
        <w:t>以前已修習相關課程者，</w:t>
      </w:r>
      <w:r w:rsidRPr="00A4509A">
        <w:rPr>
          <w:rFonts w:hint="eastAsia"/>
        </w:rPr>
        <w:t>可申請抵免</w:t>
      </w:r>
      <w:r>
        <w:rPr>
          <w:rFonts w:hint="eastAsia"/>
        </w:rPr>
        <w:t>，以十學分為限</w:t>
      </w:r>
      <w:r w:rsidRPr="00A4509A">
        <w:rPr>
          <w:rFonts w:hint="eastAsia"/>
        </w:rPr>
        <w:t>。若原科目學分數少於下表之學分數，則應修習下表之其餘科目，以補足學分數。</w:t>
      </w:r>
    </w:p>
    <w:p w:rsidR="00FA052D" w:rsidRPr="00FA052D" w:rsidRDefault="00FA052D" w:rsidP="00FA052D">
      <w:pPr>
        <w:jc w:val="both"/>
        <w:rPr>
          <w:b/>
          <w:sz w:val="28"/>
          <w:szCs w:val="28"/>
        </w:rPr>
      </w:pPr>
      <w:r w:rsidRPr="00FA052D">
        <w:rPr>
          <w:rFonts w:hint="eastAsia"/>
          <w:b/>
          <w:sz w:val="28"/>
          <w:szCs w:val="28"/>
        </w:rPr>
        <w:t>五、課程規劃（合計至少</w:t>
      </w:r>
      <w:r w:rsidRPr="00FA052D">
        <w:rPr>
          <w:rFonts w:hint="eastAsia"/>
          <w:b/>
          <w:sz w:val="28"/>
          <w:szCs w:val="28"/>
        </w:rPr>
        <w:t>20</w:t>
      </w:r>
      <w:r w:rsidRPr="00FA052D">
        <w:rPr>
          <w:rFonts w:hint="eastAsia"/>
          <w:b/>
          <w:sz w:val="28"/>
          <w:szCs w:val="28"/>
        </w:rPr>
        <w:t>學分）</w:t>
      </w:r>
    </w:p>
    <w:p w:rsidR="00FA052D" w:rsidRDefault="00FA052D" w:rsidP="00FA052D">
      <w:pPr>
        <w:jc w:val="both"/>
      </w:pPr>
    </w:p>
    <w:tbl>
      <w:tblPr>
        <w:tblW w:w="0" w:type="auto"/>
        <w:jc w:val="center"/>
        <w:tblInd w:w="-41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1"/>
        <w:gridCol w:w="1107"/>
        <w:gridCol w:w="1951"/>
        <w:gridCol w:w="1009"/>
        <w:gridCol w:w="1324"/>
      </w:tblGrid>
      <w:tr w:rsidR="00E452B8" w:rsidRPr="004711F2" w:rsidTr="003D32C2">
        <w:trPr>
          <w:trHeight w:val="479"/>
          <w:jc w:val="center"/>
        </w:trPr>
        <w:tc>
          <w:tcPr>
            <w:tcW w:w="8192" w:type="dxa"/>
            <w:gridSpan w:val="5"/>
            <w:vAlign w:val="center"/>
          </w:tcPr>
          <w:p w:rsidR="00E452B8" w:rsidRPr="0099116A" w:rsidRDefault="00E452B8" w:rsidP="00063ACD">
            <w:pPr>
              <w:pStyle w:val="a8"/>
              <w:snapToGrid w:val="0"/>
              <w:spacing w:line="300" w:lineRule="auto"/>
              <w:ind w:right="57"/>
              <w:jc w:val="center"/>
              <w:rPr>
                <w:rFonts w:ascii="標楷體" w:eastAsia="標楷體" w:hAnsi="標楷體"/>
                <w:b/>
              </w:rPr>
            </w:pPr>
            <w:r w:rsidRPr="0099116A">
              <w:rPr>
                <w:rFonts w:ascii="標楷體" w:eastAsia="標楷體" w:hAnsi="標楷體"/>
                <w:b/>
              </w:rPr>
              <w:t>必修課程</w:t>
            </w:r>
            <w:r w:rsidRPr="0099116A">
              <w:rPr>
                <w:rFonts w:ascii="標楷體" w:eastAsia="標楷體" w:hAnsi="標楷體" w:hint="eastAsia"/>
                <w:b/>
              </w:rPr>
              <w:t>(至少10學分，</w:t>
            </w:r>
            <w:proofErr w:type="gramStart"/>
            <w:r w:rsidRPr="0099116A">
              <w:rPr>
                <w:rFonts w:ascii="標楷體" w:eastAsia="標楷體" w:hAnsi="標楷體" w:hint="eastAsia"/>
                <w:b/>
              </w:rPr>
              <w:t>多修之</w:t>
            </w:r>
            <w:proofErr w:type="gramEnd"/>
            <w:r w:rsidRPr="0099116A">
              <w:rPr>
                <w:rFonts w:ascii="標楷體" w:eastAsia="標楷體" w:hAnsi="標楷體" w:hint="eastAsia"/>
                <w:b/>
              </w:rPr>
              <w:t>必修學分可計入選修學分)</w:t>
            </w:r>
          </w:p>
        </w:tc>
      </w:tr>
      <w:tr w:rsidR="00E452B8" w:rsidRPr="004711F2" w:rsidTr="003D32C2">
        <w:trPr>
          <w:trHeight w:val="479"/>
          <w:jc w:val="center"/>
        </w:trPr>
        <w:tc>
          <w:tcPr>
            <w:tcW w:w="2801" w:type="dxa"/>
            <w:vAlign w:val="center"/>
          </w:tcPr>
          <w:p w:rsidR="00E452B8" w:rsidRPr="00275DB9" w:rsidRDefault="00E452B8" w:rsidP="00063ACD">
            <w:pPr>
              <w:pStyle w:val="a8"/>
              <w:snapToGrid w:val="0"/>
              <w:spacing w:line="300" w:lineRule="auto"/>
              <w:ind w:left="57" w:right="57"/>
              <w:jc w:val="center"/>
              <w:rPr>
                <w:rFonts w:ascii="Times New Roman" w:eastAsia="標楷體" w:hAnsi="Times New Roman"/>
                <w:b/>
              </w:rPr>
            </w:pPr>
            <w:r w:rsidRPr="00275DB9">
              <w:rPr>
                <w:rFonts w:ascii="Times New Roman" w:eastAsia="標楷體" w:hAnsi="Times New Roman"/>
                <w:b/>
              </w:rPr>
              <w:t>課程名稱</w:t>
            </w:r>
          </w:p>
        </w:tc>
        <w:tc>
          <w:tcPr>
            <w:tcW w:w="1107" w:type="dxa"/>
            <w:vAlign w:val="center"/>
          </w:tcPr>
          <w:p w:rsidR="00E452B8" w:rsidRPr="00275DB9" w:rsidRDefault="00E452B8" w:rsidP="00063ACD">
            <w:pPr>
              <w:pStyle w:val="a8"/>
              <w:snapToGrid w:val="0"/>
              <w:spacing w:line="300" w:lineRule="auto"/>
              <w:ind w:left="57" w:right="57"/>
              <w:jc w:val="center"/>
              <w:rPr>
                <w:rFonts w:ascii="Times New Roman" w:eastAsia="標楷體" w:hAnsi="Times New Roman"/>
                <w:b/>
              </w:rPr>
            </w:pPr>
            <w:r w:rsidRPr="00275DB9">
              <w:rPr>
                <w:rFonts w:ascii="Times New Roman" w:eastAsia="標楷體" w:hAnsi="Times New Roman"/>
                <w:b/>
              </w:rPr>
              <w:t>學分數</w:t>
            </w:r>
          </w:p>
        </w:tc>
        <w:tc>
          <w:tcPr>
            <w:tcW w:w="1951" w:type="dxa"/>
            <w:vAlign w:val="center"/>
          </w:tcPr>
          <w:p w:rsidR="00E452B8" w:rsidRPr="00275DB9" w:rsidRDefault="00E452B8" w:rsidP="00063ACD">
            <w:pPr>
              <w:pStyle w:val="a8"/>
              <w:snapToGrid w:val="0"/>
              <w:spacing w:line="300" w:lineRule="auto"/>
              <w:ind w:left="57" w:right="57"/>
              <w:jc w:val="center"/>
              <w:rPr>
                <w:rFonts w:ascii="Times New Roman" w:eastAsia="標楷體" w:hAnsi="Times New Roman"/>
                <w:b/>
              </w:rPr>
            </w:pPr>
            <w:r w:rsidRPr="00275DB9">
              <w:rPr>
                <w:rFonts w:ascii="Times New Roman" w:eastAsia="標楷體" w:hAnsi="Times New Roman"/>
                <w:b/>
              </w:rPr>
              <w:t>授課年級</w:t>
            </w:r>
          </w:p>
        </w:tc>
        <w:tc>
          <w:tcPr>
            <w:tcW w:w="2333" w:type="dxa"/>
            <w:gridSpan w:val="2"/>
            <w:vAlign w:val="center"/>
          </w:tcPr>
          <w:p w:rsidR="00E452B8" w:rsidRPr="00275DB9" w:rsidRDefault="00E452B8" w:rsidP="00063ACD">
            <w:pPr>
              <w:pStyle w:val="a8"/>
              <w:snapToGrid w:val="0"/>
              <w:spacing w:line="300" w:lineRule="auto"/>
              <w:ind w:right="57"/>
              <w:jc w:val="center"/>
              <w:rPr>
                <w:rFonts w:ascii="Times New Roman" w:eastAsia="標楷體" w:hAnsi="Times New Roman"/>
                <w:b/>
              </w:rPr>
            </w:pPr>
            <w:r w:rsidRPr="00275DB9">
              <w:rPr>
                <w:rFonts w:ascii="Times New Roman" w:eastAsia="標楷體" w:hAnsi="Times New Roman"/>
                <w:b/>
              </w:rPr>
              <w:t>備註</w:t>
            </w:r>
          </w:p>
        </w:tc>
      </w:tr>
      <w:tr w:rsidR="00E452B8" w:rsidRPr="00FA052D" w:rsidTr="003D32C2">
        <w:trPr>
          <w:jc w:val="center"/>
        </w:trPr>
        <w:tc>
          <w:tcPr>
            <w:tcW w:w="2801" w:type="dxa"/>
          </w:tcPr>
          <w:p w:rsidR="00E452B8" w:rsidRPr="00FA052D" w:rsidRDefault="00E452B8" w:rsidP="00063ACD">
            <w:pPr>
              <w:jc w:val="center"/>
            </w:pPr>
            <w:r w:rsidRPr="00FA052D">
              <w:rPr>
                <w:rFonts w:hint="eastAsia"/>
              </w:rPr>
              <w:t>心理學導論</w:t>
            </w:r>
          </w:p>
        </w:tc>
        <w:tc>
          <w:tcPr>
            <w:tcW w:w="1107" w:type="dxa"/>
          </w:tcPr>
          <w:p w:rsidR="00E452B8" w:rsidRPr="00FA052D" w:rsidRDefault="00E452B8" w:rsidP="00063ACD">
            <w:pPr>
              <w:jc w:val="center"/>
            </w:pPr>
            <w:r w:rsidRPr="00FA052D">
              <w:rPr>
                <w:rFonts w:hint="eastAsia"/>
              </w:rPr>
              <w:t>3</w:t>
            </w:r>
          </w:p>
        </w:tc>
        <w:tc>
          <w:tcPr>
            <w:tcW w:w="1951" w:type="dxa"/>
          </w:tcPr>
          <w:p w:rsidR="00E452B8" w:rsidRPr="00FA052D" w:rsidRDefault="00A427A4" w:rsidP="00063ACD">
            <w:pPr>
              <w:jc w:val="center"/>
            </w:pPr>
            <w:r>
              <w:rPr>
                <w:rFonts w:hint="eastAsia"/>
              </w:rPr>
              <w:t>依各系課程表</w:t>
            </w:r>
          </w:p>
        </w:tc>
        <w:tc>
          <w:tcPr>
            <w:tcW w:w="1009" w:type="dxa"/>
          </w:tcPr>
          <w:p w:rsidR="00E452B8" w:rsidRPr="00FA052D" w:rsidRDefault="00E452B8" w:rsidP="00063ACD">
            <w:pPr>
              <w:jc w:val="center"/>
            </w:pPr>
            <w:r w:rsidRPr="00FA052D">
              <w:rPr>
                <w:rFonts w:hAnsi="標楷體" w:hint="eastAsia"/>
              </w:rPr>
              <w:t>幼兒教育</w:t>
            </w:r>
            <w:r w:rsidRPr="00FA052D">
              <w:rPr>
                <w:rFonts w:hAnsi="標楷體"/>
              </w:rPr>
              <w:t>學系</w:t>
            </w:r>
          </w:p>
        </w:tc>
        <w:tc>
          <w:tcPr>
            <w:tcW w:w="1324" w:type="dxa"/>
            <w:vMerge w:val="restart"/>
          </w:tcPr>
          <w:p w:rsidR="003D32C2" w:rsidRDefault="00E452B8" w:rsidP="00063ACD">
            <w:pPr>
              <w:rPr>
                <w:rFonts w:hAnsi="標楷體"/>
              </w:rPr>
            </w:pPr>
            <w:r w:rsidRPr="003D32C2">
              <w:rPr>
                <w:rFonts w:hAnsi="標楷體" w:hint="eastAsia"/>
              </w:rPr>
              <w:t>二選一，</w:t>
            </w:r>
          </w:p>
          <w:p w:rsidR="00E452B8" w:rsidRPr="003D32C2" w:rsidRDefault="00E452B8" w:rsidP="00063ACD">
            <w:r w:rsidRPr="003D32C2">
              <w:rPr>
                <w:rFonts w:hAnsi="標楷體" w:hint="eastAsia"/>
              </w:rPr>
              <w:t>不可重複修習</w:t>
            </w:r>
          </w:p>
        </w:tc>
      </w:tr>
      <w:tr w:rsidR="00E452B8" w:rsidRPr="00FA052D" w:rsidTr="003D32C2">
        <w:trPr>
          <w:jc w:val="center"/>
        </w:trPr>
        <w:tc>
          <w:tcPr>
            <w:tcW w:w="2801" w:type="dxa"/>
          </w:tcPr>
          <w:p w:rsidR="00E452B8" w:rsidRPr="00FA052D" w:rsidRDefault="00E452B8" w:rsidP="00063ACD">
            <w:pPr>
              <w:jc w:val="center"/>
            </w:pPr>
            <w:r w:rsidRPr="00FA052D">
              <w:rPr>
                <w:rFonts w:hint="eastAsia"/>
              </w:rPr>
              <w:t>普通心理學</w:t>
            </w:r>
          </w:p>
        </w:tc>
        <w:tc>
          <w:tcPr>
            <w:tcW w:w="1107" w:type="dxa"/>
          </w:tcPr>
          <w:p w:rsidR="00E452B8" w:rsidRPr="00FA052D" w:rsidRDefault="00E452B8" w:rsidP="00063ACD">
            <w:pPr>
              <w:jc w:val="center"/>
            </w:pPr>
            <w:r w:rsidRPr="00FA052D">
              <w:rPr>
                <w:rFonts w:hint="eastAsia"/>
              </w:rPr>
              <w:t>2</w:t>
            </w:r>
          </w:p>
        </w:tc>
        <w:tc>
          <w:tcPr>
            <w:tcW w:w="1951" w:type="dxa"/>
          </w:tcPr>
          <w:p w:rsidR="00E452B8" w:rsidRPr="00FA052D" w:rsidRDefault="00C55915" w:rsidP="00063ACD">
            <w:pPr>
              <w:jc w:val="center"/>
            </w:pPr>
            <w:r>
              <w:rPr>
                <w:rFonts w:hint="eastAsia"/>
              </w:rPr>
              <w:t>依各系課程表</w:t>
            </w:r>
          </w:p>
        </w:tc>
        <w:tc>
          <w:tcPr>
            <w:tcW w:w="1009" w:type="dxa"/>
          </w:tcPr>
          <w:p w:rsidR="00E452B8" w:rsidRPr="00FA052D" w:rsidRDefault="00E452B8" w:rsidP="00063ACD">
            <w:pPr>
              <w:jc w:val="center"/>
              <w:rPr>
                <w:rFonts w:hAnsi="標楷體"/>
              </w:rPr>
            </w:pPr>
            <w:r w:rsidRPr="00FA052D">
              <w:rPr>
                <w:rFonts w:ascii="標楷體" w:hAnsi="標楷體" w:hint="eastAsia"/>
              </w:rPr>
              <w:t>心理與</w:t>
            </w:r>
            <w:proofErr w:type="gramStart"/>
            <w:r w:rsidRPr="00FA052D">
              <w:rPr>
                <w:rFonts w:ascii="標楷體" w:hAnsi="標楷體" w:hint="eastAsia"/>
              </w:rPr>
              <w:t>諮</w:t>
            </w:r>
            <w:proofErr w:type="gramEnd"/>
            <w:r w:rsidRPr="00FA052D">
              <w:rPr>
                <w:rFonts w:ascii="標楷體" w:hAnsi="標楷體" w:hint="eastAsia"/>
              </w:rPr>
              <w:t>商學系</w:t>
            </w:r>
          </w:p>
        </w:tc>
        <w:tc>
          <w:tcPr>
            <w:tcW w:w="1324" w:type="dxa"/>
            <w:vMerge/>
          </w:tcPr>
          <w:p w:rsidR="00E452B8" w:rsidRPr="003D32C2" w:rsidRDefault="00E452B8" w:rsidP="00063ACD">
            <w:pPr>
              <w:jc w:val="center"/>
              <w:rPr>
                <w:rFonts w:hAnsi="標楷體"/>
              </w:rPr>
            </w:pPr>
          </w:p>
        </w:tc>
      </w:tr>
      <w:tr w:rsidR="00C55915" w:rsidRPr="00FA052D" w:rsidTr="003D32C2">
        <w:trPr>
          <w:jc w:val="center"/>
        </w:trPr>
        <w:tc>
          <w:tcPr>
            <w:tcW w:w="2801" w:type="dxa"/>
          </w:tcPr>
          <w:p w:rsidR="00C55915" w:rsidRPr="00FA052D" w:rsidRDefault="00C55915" w:rsidP="00063ACD">
            <w:pPr>
              <w:jc w:val="center"/>
            </w:pPr>
            <w:r w:rsidRPr="00FA052D">
              <w:rPr>
                <w:rFonts w:hint="eastAsia"/>
              </w:rPr>
              <w:t>發展心理學</w:t>
            </w:r>
          </w:p>
        </w:tc>
        <w:tc>
          <w:tcPr>
            <w:tcW w:w="1107" w:type="dxa"/>
          </w:tcPr>
          <w:p w:rsidR="00C55915" w:rsidRPr="00FA052D" w:rsidRDefault="00C55915" w:rsidP="00063ACD">
            <w:pPr>
              <w:jc w:val="center"/>
            </w:pPr>
            <w:r w:rsidRPr="00FA052D">
              <w:rPr>
                <w:rFonts w:hint="eastAsia"/>
              </w:rPr>
              <w:t>2</w:t>
            </w:r>
          </w:p>
        </w:tc>
        <w:tc>
          <w:tcPr>
            <w:tcW w:w="1951" w:type="dxa"/>
          </w:tcPr>
          <w:p w:rsidR="00C55915" w:rsidRDefault="00C55915">
            <w:r w:rsidRPr="00541BD7">
              <w:rPr>
                <w:rFonts w:hint="eastAsia"/>
              </w:rPr>
              <w:t>依各系課程表</w:t>
            </w:r>
          </w:p>
        </w:tc>
        <w:tc>
          <w:tcPr>
            <w:tcW w:w="1009" w:type="dxa"/>
          </w:tcPr>
          <w:p w:rsidR="00C55915" w:rsidRPr="00FA052D" w:rsidRDefault="00C55915" w:rsidP="00063ACD">
            <w:pPr>
              <w:jc w:val="center"/>
              <w:rPr>
                <w:rFonts w:hAnsi="標楷體"/>
              </w:rPr>
            </w:pPr>
            <w:r w:rsidRPr="00FA052D">
              <w:rPr>
                <w:rFonts w:hAnsi="標楷體" w:hint="eastAsia"/>
              </w:rPr>
              <w:t>特殊教育學系</w:t>
            </w:r>
          </w:p>
        </w:tc>
        <w:tc>
          <w:tcPr>
            <w:tcW w:w="1324" w:type="dxa"/>
            <w:vMerge w:val="restart"/>
          </w:tcPr>
          <w:p w:rsidR="003D32C2" w:rsidRDefault="00C55915" w:rsidP="00063ACD">
            <w:pPr>
              <w:rPr>
                <w:rFonts w:hAnsi="標楷體"/>
              </w:rPr>
            </w:pPr>
            <w:r w:rsidRPr="003D32C2">
              <w:rPr>
                <w:rFonts w:hAnsi="標楷體" w:hint="eastAsia"/>
              </w:rPr>
              <w:t>三選一，</w:t>
            </w:r>
          </w:p>
          <w:p w:rsidR="00C55915" w:rsidRPr="003D32C2" w:rsidRDefault="00C55915" w:rsidP="00063ACD">
            <w:pPr>
              <w:rPr>
                <w:rFonts w:hAnsi="標楷體"/>
              </w:rPr>
            </w:pPr>
            <w:r w:rsidRPr="003D32C2">
              <w:rPr>
                <w:rFonts w:hAnsi="標楷體" w:hint="eastAsia"/>
              </w:rPr>
              <w:t>不可重複修習</w:t>
            </w:r>
          </w:p>
        </w:tc>
      </w:tr>
      <w:tr w:rsidR="00C55915" w:rsidRPr="00FA052D" w:rsidTr="003D32C2">
        <w:trPr>
          <w:jc w:val="center"/>
        </w:trPr>
        <w:tc>
          <w:tcPr>
            <w:tcW w:w="2801" w:type="dxa"/>
          </w:tcPr>
          <w:p w:rsidR="00C55915" w:rsidRPr="00FA052D" w:rsidRDefault="00C55915" w:rsidP="00063ACD">
            <w:pPr>
              <w:jc w:val="center"/>
            </w:pPr>
            <w:r w:rsidRPr="00FA052D">
              <w:rPr>
                <w:rFonts w:hint="eastAsia"/>
              </w:rPr>
              <w:t>發展心理學</w:t>
            </w:r>
          </w:p>
        </w:tc>
        <w:tc>
          <w:tcPr>
            <w:tcW w:w="1107" w:type="dxa"/>
          </w:tcPr>
          <w:p w:rsidR="00C55915" w:rsidRPr="00FA052D" w:rsidRDefault="00C55915" w:rsidP="00063ACD">
            <w:pPr>
              <w:jc w:val="center"/>
            </w:pPr>
            <w:r w:rsidRPr="00FA052D">
              <w:rPr>
                <w:rFonts w:hint="eastAsia"/>
              </w:rPr>
              <w:t>3</w:t>
            </w:r>
          </w:p>
        </w:tc>
        <w:tc>
          <w:tcPr>
            <w:tcW w:w="1951" w:type="dxa"/>
          </w:tcPr>
          <w:p w:rsidR="00C55915" w:rsidRDefault="00C55915">
            <w:r w:rsidRPr="00541BD7">
              <w:rPr>
                <w:rFonts w:hint="eastAsia"/>
              </w:rPr>
              <w:t>依各系課程表</w:t>
            </w:r>
          </w:p>
        </w:tc>
        <w:tc>
          <w:tcPr>
            <w:tcW w:w="1009" w:type="dxa"/>
          </w:tcPr>
          <w:p w:rsidR="00C55915" w:rsidRPr="00FA052D" w:rsidRDefault="00C55915" w:rsidP="00063ACD">
            <w:pPr>
              <w:jc w:val="center"/>
              <w:rPr>
                <w:rFonts w:hAnsi="標楷體"/>
              </w:rPr>
            </w:pPr>
            <w:r w:rsidRPr="00FA052D">
              <w:rPr>
                <w:rFonts w:ascii="標楷體" w:hAnsi="標楷體" w:hint="eastAsia"/>
              </w:rPr>
              <w:t>心理與</w:t>
            </w:r>
            <w:proofErr w:type="gramStart"/>
            <w:r w:rsidRPr="00FA052D">
              <w:rPr>
                <w:rFonts w:ascii="標楷體" w:hAnsi="標楷體" w:hint="eastAsia"/>
              </w:rPr>
              <w:t>諮</w:t>
            </w:r>
            <w:proofErr w:type="gramEnd"/>
            <w:r w:rsidRPr="00FA052D">
              <w:rPr>
                <w:rFonts w:ascii="標楷體" w:hAnsi="標楷體" w:hint="eastAsia"/>
              </w:rPr>
              <w:t>商學系</w:t>
            </w:r>
          </w:p>
        </w:tc>
        <w:tc>
          <w:tcPr>
            <w:tcW w:w="1324" w:type="dxa"/>
            <w:vMerge/>
          </w:tcPr>
          <w:p w:rsidR="00C55915" w:rsidRPr="00FA052D" w:rsidRDefault="00C55915" w:rsidP="00063ACD">
            <w:pPr>
              <w:rPr>
                <w:rFonts w:hAnsi="標楷體"/>
              </w:rPr>
            </w:pPr>
          </w:p>
        </w:tc>
      </w:tr>
      <w:tr w:rsidR="00C55915" w:rsidRPr="00FA052D" w:rsidTr="003D32C2">
        <w:trPr>
          <w:jc w:val="center"/>
        </w:trPr>
        <w:tc>
          <w:tcPr>
            <w:tcW w:w="2801" w:type="dxa"/>
          </w:tcPr>
          <w:p w:rsidR="00C55915" w:rsidRPr="00FA052D" w:rsidRDefault="00C55915" w:rsidP="00063ACD">
            <w:pPr>
              <w:jc w:val="center"/>
            </w:pPr>
            <w:r w:rsidRPr="00FA052D">
              <w:rPr>
                <w:rFonts w:hint="eastAsia"/>
              </w:rPr>
              <w:t>幼兒發展與保育</w:t>
            </w:r>
          </w:p>
        </w:tc>
        <w:tc>
          <w:tcPr>
            <w:tcW w:w="1107" w:type="dxa"/>
          </w:tcPr>
          <w:p w:rsidR="00C55915" w:rsidRPr="00FA052D" w:rsidRDefault="00C55915" w:rsidP="00063ACD">
            <w:pPr>
              <w:jc w:val="center"/>
            </w:pPr>
            <w:r w:rsidRPr="00FA052D">
              <w:rPr>
                <w:rFonts w:hint="eastAsia"/>
              </w:rPr>
              <w:t>3</w:t>
            </w:r>
          </w:p>
        </w:tc>
        <w:tc>
          <w:tcPr>
            <w:tcW w:w="1951" w:type="dxa"/>
          </w:tcPr>
          <w:p w:rsidR="00C55915" w:rsidRDefault="00C55915">
            <w:r w:rsidRPr="00541BD7">
              <w:rPr>
                <w:rFonts w:hint="eastAsia"/>
              </w:rPr>
              <w:t>依各系課程表</w:t>
            </w:r>
          </w:p>
        </w:tc>
        <w:tc>
          <w:tcPr>
            <w:tcW w:w="1009" w:type="dxa"/>
          </w:tcPr>
          <w:p w:rsidR="00C55915" w:rsidRPr="00FA052D" w:rsidRDefault="00C55915" w:rsidP="00063ACD">
            <w:pPr>
              <w:jc w:val="center"/>
              <w:rPr>
                <w:rFonts w:hAnsi="標楷體"/>
              </w:rPr>
            </w:pPr>
            <w:r w:rsidRPr="00FA052D">
              <w:rPr>
                <w:rFonts w:hAnsi="標楷體" w:hint="eastAsia"/>
              </w:rPr>
              <w:t>幼兒教育</w:t>
            </w:r>
            <w:r w:rsidRPr="00FA052D">
              <w:rPr>
                <w:rFonts w:hAnsi="標楷體"/>
              </w:rPr>
              <w:t>學系</w:t>
            </w:r>
          </w:p>
        </w:tc>
        <w:tc>
          <w:tcPr>
            <w:tcW w:w="1324" w:type="dxa"/>
            <w:vMerge/>
          </w:tcPr>
          <w:p w:rsidR="00C55915" w:rsidRPr="00FA052D" w:rsidRDefault="00C55915" w:rsidP="00063ACD">
            <w:pPr>
              <w:jc w:val="center"/>
              <w:rPr>
                <w:rFonts w:hAnsi="標楷體"/>
              </w:rPr>
            </w:pPr>
          </w:p>
        </w:tc>
      </w:tr>
      <w:tr w:rsidR="00C55915" w:rsidRPr="00FA052D" w:rsidTr="003D32C2">
        <w:trPr>
          <w:jc w:val="center"/>
        </w:trPr>
        <w:tc>
          <w:tcPr>
            <w:tcW w:w="2801" w:type="dxa"/>
          </w:tcPr>
          <w:p w:rsidR="00C55915" w:rsidRPr="00FA052D" w:rsidRDefault="00C55915" w:rsidP="00063ACD">
            <w:pPr>
              <w:jc w:val="center"/>
            </w:pPr>
            <w:r w:rsidRPr="00FA052D">
              <w:rPr>
                <w:rFonts w:hint="eastAsia"/>
              </w:rPr>
              <w:t>幼兒行為觀察</w:t>
            </w:r>
          </w:p>
        </w:tc>
        <w:tc>
          <w:tcPr>
            <w:tcW w:w="1107" w:type="dxa"/>
          </w:tcPr>
          <w:p w:rsidR="00C55915" w:rsidRPr="00FA052D" w:rsidRDefault="00C55915" w:rsidP="00063ACD">
            <w:pPr>
              <w:jc w:val="center"/>
            </w:pPr>
            <w:r w:rsidRPr="00FA052D">
              <w:rPr>
                <w:rFonts w:hint="eastAsia"/>
              </w:rPr>
              <w:t>3</w:t>
            </w:r>
          </w:p>
        </w:tc>
        <w:tc>
          <w:tcPr>
            <w:tcW w:w="1951" w:type="dxa"/>
          </w:tcPr>
          <w:p w:rsidR="00C55915" w:rsidRDefault="00C55915">
            <w:r w:rsidRPr="00541BD7">
              <w:rPr>
                <w:rFonts w:hint="eastAsia"/>
              </w:rPr>
              <w:t>依各系課程表</w:t>
            </w:r>
          </w:p>
        </w:tc>
        <w:tc>
          <w:tcPr>
            <w:tcW w:w="2333" w:type="dxa"/>
            <w:gridSpan w:val="2"/>
          </w:tcPr>
          <w:p w:rsidR="00C55915" w:rsidRPr="00FA052D" w:rsidRDefault="00C55915" w:rsidP="00063ACD">
            <w:pPr>
              <w:jc w:val="center"/>
              <w:rPr>
                <w:rFonts w:hAnsi="標楷體"/>
              </w:rPr>
            </w:pPr>
            <w:r w:rsidRPr="00FA052D">
              <w:rPr>
                <w:rFonts w:hAnsi="標楷體" w:hint="eastAsia"/>
              </w:rPr>
              <w:t>幼兒教育</w:t>
            </w:r>
            <w:r w:rsidRPr="00FA052D">
              <w:rPr>
                <w:rFonts w:hAnsi="標楷體"/>
              </w:rPr>
              <w:t>學系</w:t>
            </w:r>
          </w:p>
        </w:tc>
      </w:tr>
      <w:tr w:rsidR="00C55915" w:rsidRPr="00FA052D" w:rsidTr="003D32C2">
        <w:trPr>
          <w:jc w:val="center"/>
        </w:trPr>
        <w:tc>
          <w:tcPr>
            <w:tcW w:w="2801" w:type="dxa"/>
          </w:tcPr>
          <w:p w:rsidR="00C55915" w:rsidRPr="00FA052D" w:rsidRDefault="00C55915" w:rsidP="00063ACD">
            <w:pPr>
              <w:jc w:val="center"/>
            </w:pPr>
            <w:r w:rsidRPr="00FA052D">
              <w:rPr>
                <w:rFonts w:hint="eastAsia"/>
              </w:rPr>
              <w:t>兒童遊戲</w:t>
            </w:r>
          </w:p>
        </w:tc>
        <w:tc>
          <w:tcPr>
            <w:tcW w:w="1107" w:type="dxa"/>
          </w:tcPr>
          <w:p w:rsidR="00C55915" w:rsidRPr="00FA052D" w:rsidRDefault="00C55915" w:rsidP="00063ACD">
            <w:pPr>
              <w:jc w:val="center"/>
            </w:pPr>
            <w:r w:rsidRPr="00FA052D">
              <w:rPr>
                <w:rFonts w:hint="eastAsia"/>
              </w:rPr>
              <w:t>3</w:t>
            </w:r>
          </w:p>
        </w:tc>
        <w:tc>
          <w:tcPr>
            <w:tcW w:w="1951" w:type="dxa"/>
          </w:tcPr>
          <w:p w:rsidR="00C55915" w:rsidRDefault="00C55915">
            <w:r w:rsidRPr="00541BD7">
              <w:rPr>
                <w:rFonts w:hint="eastAsia"/>
              </w:rPr>
              <w:t>依各系課程表</w:t>
            </w:r>
          </w:p>
        </w:tc>
        <w:tc>
          <w:tcPr>
            <w:tcW w:w="2333" w:type="dxa"/>
            <w:gridSpan w:val="2"/>
          </w:tcPr>
          <w:p w:rsidR="00C55915" w:rsidRPr="00FA052D" w:rsidRDefault="00C55915" w:rsidP="00063ACD">
            <w:pPr>
              <w:jc w:val="center"/>
              <w:rPr>
                <w:rFonts w:hAnsi="標楷體"/>
              </w:rPr>
            </w:pPr>
            <w:r w:rsidRPr="00FA052D">
              <w:rPr>
                <w:rFonts w:hAnsi="標楷體" w:hint="eastAsia"/>
              </w:rPr>
              <w:t>幼兒教育</w:t>
            </w:r>
            <w:r w:rsidRPr="00FA052D">
              <w:rPr>
                <w:rFonts w:hAnsi="標楷體"/>
              </w:rPr>
              <w:t>學系</w:t>
            </w:r>
          </w:p>
        </w:tc>
      </w:tr>
      <w:tr w:rsidR="00C55915" w:rsidRPr="00FA052D" w:rsidTr="003D32C2">
        <w:trPr>
          <w:trHeight w:val="453"/>
          <w:jc w:val="center"/>
        </w:trPr>
        <w:tc>
          <w:tcPr>
            <w:tcW w:w="2801" w:type="dxa"/>
          </w:tcPr>
          <w:p w:rsidR="00C55915" w:rsidRPr="00FA052D" w:rsidRDefault="00C55915" w:rsidP="00063ACD">
            <w:pPr>
              <w:jc w:val="center"/>
            </w:pPr>
            <w:r w:rsidRPr="00FA052D">
              <w:rPr>
                <w:rFonts w:hint="eastAsia"/>
              </w:rPr>
              <w:t>特殊兒童發展</w:t>
            </w:r>
          </w:p>
        </w:tc>
        <w:tc>
          <w:tcPr>
            <w:tcW w:w="1107" w:type="dxa"/>
          </w:tcPr>
          <w:p w:rsidR="00C55915" w:rsidRPr="00FA052D" w:rsidRDefault="00C55915" w:rsidP="00063ACD">
            <w:pPr>
              <w:jc w:val="center"/>
            </w:pPr>
            <w:r w:rsidRPr="00FA052D">
              <w:rPr>
                <w:rFonts w:hint="eastAsia"/>
              </w:rPr>
              <w:t>2</w:t>
            </w:r>
          </w:p>
        </w:tc>
        <w:tc>
          <w:tcPr>
            <w:tcW w:w="1951" w:type="dxa"/>
          </w:tcPr>
          <w:p w:rsidR="00C55915" w:rsidRDefault="00C55915">
            <w:r w:rsidRPr="00541BD7">
              <w:rPr>
                <w:rFonts w:hint="eastAsia"/>
              </w:rPr>
              <w:t>依各系課程表</w:t>
            </w:r>
          </w:p>
        </w:tc>
        <w:tc>
          <w:tcPr>
            <w:tcW w:w="2333" w:type="dxa"/>
            <w:gridSpan w:val="2"/>
          </w:tcPr>
          <w:p w:rsidR="00C55915" w:rsidRPr="00FA052D" w:rsidRDefault="00C55915" w:rsidP="00063ACD">
            <w:pPr>
              <w:jc w:val="center"/>
              <w:rPr>
                <w:rFonts w:hAnsi="標楷體"/>
              </w:rPr>
            </w:pPr>
            <w:r w:rsidRPr="00FA052D">
              <w:rPr>
                <w:rFonts w:hAnsi="標楷體" w:hint="eastAsia"/>
              </w:rPr>
              <w:t>特殊教育學系</w:t>
            </w:r>
          </w:p>
        </w:tc>
      </w:tr>
      <w:tr w:rsidR="00C55915" w:rsidRPr="00FA052D" w:rsidTr="003D32C2">
        <w:trPr>
          <w:trHeight w:val="417"/>
          <w:jc w:val="center"/>
        </w:trPr>
        <w:tc>
          <w:tcPr>
            <w:tcW w:w="2801" w:type="dxa"/>
          </w:tcPr>
          <w:p w:rsidR="00C55915" w:rsidRPr="00FA052D" w:rsidRDefault="00C55915" w:rsidP="00063ACD">
            <w:pPr>
              <w:jc w:val="center"/>
            </w:pPr>
            <w:r w:rsidRPr="00FA052D">
              <w:rPr>
                <w:rFonts w:hint="eastAsia"/>
              </w:rPr>
              <w:t>心理與教育測驗</w:t>
            </w:r>
          </w:p>
        </w:tc>
        <w:tc>
          <w:tcPr>
            <w:tcW w:w="1107" w:type="dxa"/>
          </w:tcPr>
          <w:p w:rsidR="00C55915" w:rsidRPr="00FA052D" w:rsidRDefault="00C55915" w:rsidP="00063ACD">
            <w:pPr>
              <w:jc w:val="center"/>
            </w:pPr>
            <w:r w:rsidRPr="00FA052D">
              <w:rPr>
                <w:rFonts w:hint="eastAsia"/>
              </w:rPr>
              <w:t>2</w:t>
            </w:r>
          </w:p>
        </w:tc>
        <w:tc>
          <w:tcPr>
            <w:tcW w:w="1951" w:type="dxa"/>
          </w:tcPr>
          <w:p w:rsidR="00C55915" w:rsidRDefault="00C55915">
            <w:r w:rsidRPr="00541BD7">
              <w:rPr>
                <w:rFonts w:hint="eastAsia"/>
              </w:rPr>
              <w:t>依各系課程表</w:t>
            </w:r>
          </w:p>
        </w:tc>
        <w:tc>
          <w:tcPr>
            <w:tcW w:w="2333" w:type="dxa"/>
            <w:gridSpan w:val="2"/>
          </w:tcPr>
          <w:p w:rsidR="00C55915" w:rsidRPr="00FA052D" w:rsidRDefault="00C55915" w:rsidP="00063ACD">
            <w:pPr>
              <w:jc w:val="center"/>
              <w:rPr>
                <w:rFonts w:hAnsi="標楷體"/>
              </w:rPr>
            </w:pPr>
            <w:r w:rsidRPr="00FA052D">
              <w:rPr>
                <w:rFonts w:ascii="標楷體" w:hAnsi="標楷體" w:hint="eastAsia"/>
              </w:rPr>
              <w:t>心理與</w:t>
            </w:r>
            <w:proofErr w:type="gramStart"/>
            <w:r w:rsidRPr="00FA052D">
              <w:rPr>
                <w:rFonts w:ascii="標楷體" w:hAnsi="標楷體" w:hint="eastAsia"/>
              </w:rPr>
              <w:t>諮</w:t>
            </w:r>
            <w:proofErr w:type="gramEnd"/>
            <w:r w:rsidRPr="00FA052D">
              <w:rPr>
                <w:rFonts w:ascii="標楷體" w:hAnsi="標楷體" w:hint="eastAsia"/>
              </w:rPr>
              <w:t>商學系</w:t>
            </w:r>
          </w:p>
        </w:tc>
      </w:tr>
    </w:tbl>
    <w:p w:rsidR="00FA052D" w:rsidRPr="0099116A" w:rsidRDefault="00FA052D" w:rsidP="00FA052D">
      <w:pPr>
        <w:rPr>
          <w:rFonts w:ascii="標楷體" w:hAnsi="標楷體"/>
          <w:color w:val="FF0000"/>
        </w:rPr>
      </w:pPr>
    </w:p>
    <w:tbl>
      <w:tblPr>
        <w:tblW w:w="0" w:type="auto"/>
        <w:jc w:val="center"/>
        <w:tblInd w:w="-19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1"/>
        <w:gridCol w:w="1086"/>
        <w:gridCol w:w="2004"/>
        <w:gridCol w:w="1010"/>
        <w:gridCol w:w="1267"/>
      </w:tblGrid>
      <w:tr w:rsidR="0099116A" w:rsidRPr="0099116A" w:rsidTr="003D32C2">
        <w:trPr>
          <w:jc w:val="center"/>
        </w:trPr>
        <w:tc>
          <w:tcPr>
            <w:tcW w:w="8168" w:type="dxa"/>
            <w:gridSpan w:val="5"/>
            <w:vAlign w:val="center"/>
          </w:tcPr>
          <w:p w:rsidR="0099116A" w:rsidRPr="0099116A" w:rsidRDefault="0099116A" w:rsidP="00063ACD">
            <w:pPr>
              <w:pStyle w:val="a8"/>
              <w:snapToGrid w:val="0"/>
              <w:spacing w:line="300" w:lineRule="auto"/>
              <w:ind w:right="57"/>
              <w:jc w:val="center"/>
              <w:rPr>
                <w:rFonts w:ascii="標楷體" w:eastAsia="標楷體" w:hAnsi="標楷體"/>
                <w:b/>
              </w:rPr>
            </w:pPr>
            <w:r w:rsidRPr="0099116A">
              <w:rPr>
                <w:rFonts w:ascii="標楷體" w:eastAsia="標楷體" w:hAnsi="標楷體"/>
                <w:b/>
              </w:rPr>
              <w:t>選修課程</w:t>
            </w:r>
            <w:r w:rsidRPr="0099116A">
              <w:rPr>
                <w:rFonts w:ascii="標楷體" w:eastAsia="標楷體" w:hAnsi="標楷體" w:hint="eastAsia"/>
                <w:b/>
              </w:rPr>
              <w:t>(4~10學分)</w:t>
            </w:r>
          </w:p>
        </w:tc>
      </w:tr>
      <w:tr w:rsidR="0099116A" w:rsidRPr="00FA052D" w:rsidTr="003D32C2">
        <w:trPr>
          <w:jc w:val="center"/>
        </w:trPr>
        <w:tc>
          <w:tcPr>
            <w:tcW w:w="2801" w:type="dxa"/>
            <w:vAlign w:val="center"/>
          </w:tcPr>
          <w:p w:rsidR="0099116A" w:rsidRPr="00FA052D" w:rsidRDefault="0099116A" w:rsidP="00063ACD">
            <w:pPr>
              <w:pStyle w:val="a8"/>
              <w:snapToGrid w:val="0"/>
              <w:spacing w:line="300" w:lineRule="auto"/>
              <w:ind w:left="57" w:right="57"/>
              <w:jc w:val="center"/>
              <w:rPr>
                <w:rFonts w:ascii="Times New Roman" w:eastAsia="標楷體" w:hAnsi="Times New Roman"/>
                <w:b/>
              </w:rPr>
            </w:pPr>
            <w:r w:rsidRPr="00FA052D">
              <w:rPr>
                <w:rFonts w:ascii="Times New Roman" w:eastAsia="標楷體" w:hAnsi="標楷體"/>
                <w:b/>
              </w:rPr>
              <w:t>課程名稱</w:t>
            </w:r>
          </w:p>
        </w:tc>
        <w:tc>
          <w:tcPr>
            <w:tcW w:w="1086" w:type="dxa"/>
            <w:vAlign w:val="center"/>
          </w:tcPr>
          <w:p w:rsidR="0099116A" w:rsidRPr="00FA052D" w:rsidRDefault="0099116A" w:rsidP="00063ACD">
            <w:pPr>
              <w:pStyle w:val="a8"/>
              <w:snapToGrid w:val="0"/>
              <w:spacing w:line="300" w:lineRule="auto"/>
              <w:ind w:left="57" w:right="57"/>
              <w:jc w:val="center"/>
              <w:rPr>
                <w:rFonts w:ascii="Times New Roman" w:eastAsia="標楷體" w:hAnsi="Times New Roman"/>
                <w:b/>
              </w:rPr>
            </w:pPr>
            <w:r w:rsidRPr="00FA052D">
              <w:rPr>
                <w:rFonts w:ascii="Times New Roman" w:eastAsia="標楷體" w:hAnsi="標楷體"/>
                <w:b/>
              </w:rPr>
              <w:t>學分數</w:t>
            </w:r>
          </w:p>
        </w:tc>
        <w:tc>
          <w:tcPr>
            <w:tcW w:w="2004" w:type="dxa"/>
            <w:vAlign w:val="center"/>
          </w:tcPr>
          <w:p w:rsidR="0099116A" w:rsidRPr="00FA052D" w:rsidRDefault="0099116A" w:rsidP="00063ACD">
            <w:pPr>
              <w:pStyle w:val="a8"/>
              <w:snapToGrid w:val="0"/>
              <w:spacing w:line="300" w:lineRule="auto"/>
              <w:ind w:left="57" w:right="57"/>
              <w:jc w:val="center"/>
              <w:rPr>
                <w:rFonts w:ascii="Times New Roman" w:eastAsia="標楷體" w:hAnsi="Times New Roman"/>
                <w:b/>
              </w:rPr>
            </w:pPr>
            <w:r w:rsidRPr="00FA052D">
              <w:rPr>
                <w:rFonts w:ascii="Times New Roman" w:eastAsia="標楷體" w:hAnsi="標楷體"/>
                <w:b/>
              </w:rPr>
              <w:t>授課年級</w:t>
            </w:r>
          </w:p>
        </w:tc>
        <w:tc>
          <w:tcPr>
            <w:tcW w:w="2277" w:type="dxa"/>
            <w:gridSpan w:val="2"/>
            <w:vAlign w:val="center"/>
          </w:tcPr>
          <w:p w:rsidR="0099116A" w:rsidRPr="00FA052D" w:rsidRDefault="0099116A" w:rsidP="00063ACD">
            <w:pPr>
              <w:pStyle w:val="a8"/>
              <w:snapToGrid w:val="0"/>
              <w:spacing w:line="300" w:lineRule="auto"/>
              <w:ind w:right="57"/>
              <w:jc w:val="center"/>
              <w:rPr>
                <w:rFonts w:ascii="Times New Roman" w:eastAsia="標楷體" w:hAnsi="Times New Roman"/>
                <w:b/>
              </w:rPr>
            </w:pPr>
            <w:r w:rsidRPr="00FA052D">
              <w:rPr>
                <w:rFonts w:ascii="Times New Roman" w:eastAsia="標楷體" w:hAnsi="標楷體"/>
                <w:b/>
              </w:rPr>
              <w:t>備註</w:t>
            </w:r>
          </w:p>
        </w:tc>
      </w:tr>
      <w:tr w:rsidR="00C55915" w:rsidRPr="00FA052D" w:rsidTr="003D32C2">
        <w:trPr>
          <w:jc w:val="center"/>
        </w:trPr>
        <w:tc>
          <w:tcPr>
            <w:tcW w:w="2801" w:type="dxa"/>
          </w:tcPr>
          <w:p w:rsidR="00C55915" w:rsidRPr="00FA052D" w:rsidRDefault="00C55915" w:rsidP="00063ACD">
            <w:pPr>
              <w:jc w:val="center"/>
            </w:pPr>
            <w:r w:rsidRPr="00FA052D">
              <w:rPr>
                <w:rFonts w:hint="eastAsia"/>
              </w:rPr>
              <w:t>輔導原理</w:t>
            </w:r>
          </w:p>
        </w:tc>
        <w:tc>
          <w:tcPr>
            <w:tcW w:w="1086" w:type="dxa"/>
          </w:tcPr>
          <w:p w:rsidR="00C55915" w:rsidRPr="00FA052D" w:rsidRDefault="00C55915" w:rsidP="00063ACD">
            <w:pPr>
              <w:jc w:val="center"/>
            </w:pPr>
            <w:r w:rsidRPr="00FA052D">
              <w:rPr>
                <w:rFonts w:hint="eastAsia"/>
              </w:rPr>
              <w:t>2</w:t>
            </w:r>
          </w:p>
        </w:tc>
        <w:tc>
          <w:tcPr>
            <w:tcW w:w="2004" w:type="dxa"/>
          </w:tcPr>
          <w:p w:rsidR="00C55915" w:rsidRDefault="00C55915">
            <w:r w:rsidRPr="00E46CB6">
              <w:rPr>
                <w:rFonts w:hint="eastAsia"/>
              </w:rPr>
              <w:t>依各系課程表</w:t>
            </w:r>
          </w:p>
        </w:tc>
        <w:tc>
          <w:tcPr>
            <w:tcW w:w="1010" w:type="dxa"/>
          </w:tcPr>
          <w:p w:rsidR="00C55915" w:rsidRPr="00FA052D" w:rsidRDefault="00C55915" w:rsidP="00A427A4">
            <w:pPr>
              <w:jc w:val="center"/>
              <w:rPr>
                <w:rFonts w:hAnsi="標楷體"/>
              </w:rPr>
            </w:pPr>
            <w:r w:rsidRPr="00FA052D">
              <w:rPr>
                <w:rFonts w:hAnsi="標楷體" w:hint="eastAsia"/>
              </w:rPr>
              <w:t>幼兒教育</w:t>
            </w:r>
            <w:r w:rsidRPr="00FA052D">
              <w:rPr>
                <w:rFonts w:hAnsi="標楷體"/>
              </w:rPr>
              <w:t>學系</w:t>
            </w:r>
          </w:p>
        </w:tc>
        <w:tc>
          <w:tcPr>
            <w:tcW w:w="1267" w:type="dxa"/>
            <w:vMerge w:val="restart"/>
          </w:tcPr>
          <w:p w:rsidR="00C55915" w:rsidRPr="00FA052D" w:rsidRDefault="00C55915" w:rsidP="003D32C2">
            <w:pPr>
              <w:rPr>
                <w:rFonts w:hAnsi="標楷體"/>
              </w:rPr>
            </w:pPr>
            <w:r w:rsidRPr="00FA052D">
              <w:rPr>
                <w:rFonts w:hAnsi="標楷體" w:hint="eastAsia"/>
              </w:rPr>
              <w:t>三選一，不可重複修習</w:t>
            </w:r>
          </w:p>
        </w:tc>
      </w:tr>
      <w:tr w:rsidR="00C55915" w:rsidRPr="00FA052D" w:rsidTr="003D32C2">
        <w:trPr>
          <w:jc w:val="center"/>
        </w:trPr>
        <w:tc>
          <w:tcPr>
            <w:tcW w:w="2801" w:type="dxa"/>
          </w:tcPr>
          <w:p w:rsidR="00C55915" w:rsidRPr="00FA052D" w:rsidRDefault="00C55915" w:rsidP="00063ACD">
            <w:pPr>
              <w:jc w:val="center"/>
            </w:pPr>
            <w:r w:rsidRPr="00FA052D">
              <w:rPr>
                <w:rFonts w:hint="eastAsia"/>
              </w:rPr>
              <w:t>輔導原理與實務</w:t>
            </w:r>
          </w:p>
        </w:tc>
        <w:tc>
          <w:tcPr>
            <w:tcW w:w="1086" w:type="dxa"/>
          </w:tcPr>
          <w:p w:rsidR="00C55915" w:rsidRPr="00FA052D" w:rsidRDefault="00C55915" w:rsidP="00063ACD">
            <w:pPr>
              <w:jc w:val="center"/>
            </w:pPr>
            <w:r w:rsidRPr="00FA052D">
              <w:rPr>
                <w:rFonts w:hint="eastAsia"/>
              </w:rPr>
              <w:t>2</w:t>
            </w:r>
          </w:p>
        </w:tc>
        <w:tc>
          <w:tcPr>
            <w:tcW w:w="2004" w:type="dxa"/>
          </w:tcPr>
          <w:p w:rsidR="00C55915" w:rsidRDefault="00C55915">
            <w:r w:rsidRPr="00E46CB6">
              <w:rPr>
                <w:rFonts w:hint="eastAsia"/>
              </w:rPr>
              <w:t>依各系課程表</w:t>
            </w:r>
          </w:p>
        </w:tc>
        <w:tc>
          <w:tcPr>
            <w:tcW w:w="1010" w:type="dxa"/>
          </w:tcPr>
          <w:p w:rsidR="00C55915" w:rsidRPr="00FA052D" w:rsidRDefault="00C55915" w:rsidP="00063ACD">
            <w:pPr>
              <w:jc w:val="center"/>
              <w:rPr>
                <w:rFonts w:hAnsi="標楷體"/>
              </w:rPr>
            </w:pPr>
            <w:r w:rsidRPr="00FA052D">
              <w:rPr>
                <w:rFonts w:hAnsi="標楷體" w:hint="eastAsia"/>
              </w:rPr>
              <w:t>教育學系</w:t>
            </w:r>
          </w:p>
        </w:tc>
        <w:tc>
          <w:tcPr>
            <w:tcW w:w="1267" w:type="dxa"/>
            <w:vMerge/>
          </w:tcPr>
          <w:p w:rsidR="00C55915" w:rsidRPr="00FA052D" w:rsidRDefault="00C55915" w:rsidP="00063ACD">
            <w:pPr>
              <w:jc w:val="center"/>
              <w:rPr>
                <w:rFonts w:hAnsi="標楷體"/>
              </w:rPr>
            </w:pPr>
          </w:p>
        </w:tc>
      </w:tr>
      <w:tr w:rsidR="00C55915" w:rsidRPr="00FA052D" w:rsidTr="003D32C2">
        <w:trPr>
          <w:jc w:val="center"/>
        </w:trPr>
        <w:tc>
          <w:tcPr>
            <w:tcW w:w="2801" w:type="dxa"/>
          </w:tcPr>
          <w:p w:rsidR="00C55915" w:rsidRPr="00FA052D" w:rsidRDefault="00C55915" w:rsidP="00063ACD">
            <w:pPr>
              <w:jc w:val="center"/>
            </w:pPr>
            <w:r w:rsidRPr="00FA052D">
              <w:rPr>
                <w:rFonts w:hint="eastAsia"/>
              </w:rPr>
              <w:t>輔導原理與實務</w:t>
            </w:r>
          </w:p>
        </w:tc>
        <w:tc>
          <w:tcPr>
            <w:tcW w:w="1086" w:type="dxa"/>
          </w:tcPr>
          <w:p w:rsidR="00C55915" w:rsidRPr="00FA052D" w:rsidRDefault="00C55915" w:rsidP="00063ACD">
            <w:pPr>
              <w:jc w:val="center"/>
            </w:pPr>
            <w:r w:rsidRPr="00FA052D">
              <w:rPr>
                <w:rFonts w:hint="eastAsia"/>
              </w:rPr>
              <w:t>2</w:t>
            </w:r>
          </w:p>
        </w:tc>
        <w:tc>
          <w:tcPr>
            <w:tcW w:w="2004" w:type="dxa"/>
          </w:tcPr>
          <w:p w:rsidR="00C55915" w:rsidRDefault="00C55915">
            <w:r w:rsidRPr="00E46CB6">
              <w:rPr>
                <w:rFonts w:hint="eastAsia"/>
              </w:rPr>
              <w:t>依各系課程表</w:t>
            </w:r>
          </w:p>
        </w:tc>
        <w:tc>
          <w:tcPr>
            <w:tcW w:w="1010" w:type="dxa"/>
          </w:tcPr>
          <w:p w:rsidR="00C55915" w:rsidRPr="00FA052D" w:rsidRDefault="00C55915" w:rsidP="00063ACD">
            <w:pPr>
              <w:jc w:val="center"/>
              <w:rPr>
                <w:rFonts w:hAnsi="標楷體"/>
              </w:rPr>
            </w:pPr>
            <w:r w:rsidRPr="00FA052D">
              <w:rPr>
                <w:rFonts w:ascii="標楷體" w:hAnsi="標楷體" w:hint="eastAsia"/>
              </w:rPr>
              <w:t>心理與</w:t>
            </w:r>
            <w:proofErr w:type="gramStart"/>
            <w:r w:rsidRPr="00FA052D">
              <w:rPr>
                <w:rFonts w:ascii="標楷體" w:hAnsi="標楷體" w:hint="eastAsia"/>
              </w:rPr>
              <w:t>諮</w:t>
            </w:r>
            <w:proofErr w:type="gramEnd"/>
            <w:r w:rsidRPr="00FA052D">
              <w:rPr>
                <w:rFonts w:ascii="標楷體" w:hAnsi="標楷體" w:hint="eastAsia"/>
              </w:rPr>
              <w:t>商學系</w:t>
            </w:r>
          </w:p>
        </w:tc>
        <w:tc>
          <w:tcPr>
            <w:tcW w:w="1267" w:type="dxa"/>
            <w:vMerge/>
          </w:tcPr>
          <w:p w:rsidR="00C55915" w:rsidRPr="00FA052D" w:rsidRDefault="00C55915" w:rsidP="00063ACD">
            <w:pPr>
              <w:jc w:val="center"/>
              <w:rPr>
                <w:rFonts w:hAnsi="標楷體"/>
              </w:rPr>
            </w:pPr>
          </w:p>
        </w:tc>
      </w:tr>
      <w:tr w:rsidR="00C55915" w:rsidRPr="00FA052D" w:rsidTr="003D32C2">
        <w:trPr>
          <w:jc w:val="center"/>
        </w:trPr>
        <w:tc>
          <w:tcPr>
            <w:tcW w:w="2801" w:type="dxa"/>
          </w:tcPr>
          <w:p w:rsidR="00C55915" w:rsidRPr="00FA052D" w:rsidRDefault="00C55915" w:rsidP="00063ACD">
            <w:pPr>
              <w:jc w:val="center"/>
            </w:pPr>
            <w:r w:rsidRPr="00FA052D">
              <w:rPr>
                <w:rFonts w:hint="eastAsia"/>
              </w:rPr>
              <w:t>兒童發展評量</w:t>
            </w:r>
          </w:p>
        </w:tc>
        <w:tc>
          <w:tcPr>
            <w:tcW w:w="1086" w:type="dxa"/>
          </w:tcPr>
          <w:p w:rsidR="00C55915" w:rsidRPr="00FA052D" w:rsidRDefault="00C55915" w:rsidP="00063ACD">
            <w:pPr>
              <w:jc w:val="center"/>
            </w:pPr>
            <w:r w:rsidRPr="00FA052D">
              <w:rPr>
                <w:rFonts w:hint="eastAsia"/>
              </w:rPr>
              <w:t>2</w:t>
            </w:r>
          </w:p>
        </w:tc>
        <w:tc>
          <w:tcPr>
            <w:tcW w:w="2004" w:type="dxa"/>
          </w:tcPr>
          <w:p w:rsidR="00C55915" w:rsidRDefault="00C55915">
            <w:r w:rsidRPr="00E46CB6">
              <w:rPr>
                <w:rFonts w:hint="eastAsia"/>
              </w:rPr>
              <w:t>依各系課程表</w:t>
            </w:r>
          </w:p>
        </w:tc>
        <w:tc>
          <w:tcPr>
            <w:tcW w:w="2277" w:type="dxa"/>
            <w:gridSpan w:val="2"/>
          </w:tcPr>
          <w:p w:rsidR="00C55915" w:rsidRPr="00FA052D" w:rsidRDefault="00C55915" w:rsidP="00063ACD">
            <w:pPr>
              <w:jc w:val="center"/>
              <w:rPr>
                <w:rFonts w:hAnsi="標楷體"/>
              </w:rPr>
            </w:pPr>
            <w:r w:rsidRPr="00FA052D">
              <w:rPr>
                <w:rFonts w:hAnsi="標楷體" w:hint="eastAsia"/>
              </w:rPr>
              <w:t>幼兒教育</w:t>
            </w:r>
            <w:r w:rsidRPr="00FA052D">
              <w:rPr>
                <w:rFonts w:hAnsi="標楷體"/>
              </w:rPr>
              <w:t>學系</w:t>
            </w:r>
          </w:p>
        </w:tc>
      </w:tr>
      <w:tr w:rsidR="00C55915" w:rsidRPr="00FA052D" w:rsidTr="003D32C2">
        <w:trPr>
          <w:jc w:val="center"/>
        </w:trPr>
        <w:tc>
          <w:tcPr>
            <w:tcW w:w="2801" w:type="dxa"/>
            <w:vAlign w:val="center"/>
          </w:tcPr>
          <w:p w:rsidR="00C55915" w:rsidRPr="00FA052D" w:rsidRDefault="00C55915" w:rsidP="00063ACD">
            <w:pPr>
              <w:jc w:val="center"/>
            </w:pPr>
            <w:r w:rsidRPr="00FA052D">
              <w:rPr>
                <w:rFonts w:hint="eastAsia"/>
              </w:rPr>
              <w:t>生理發展</w:t>
            </w:r>
          </w:p>
        </w:tc>
        <w:tc>
          <w:tcPr>
            <w:tcW w:w="1086" w:type="dxa"/>
            <w:vAlign w:val="center"/>
          </w:tcPr>
          <w:p w:rsidR="00C55915" w:rsidRPr="00FA052D" w:rsidRDefault="00C55915" w:rsidP="00063ACD">
            <w:pPr>
              <w:jc w:val="center"/>
            </w:pPr>
            <w:r w:rsidRPr="00FA052D">
              <w:rPr>
                <w:rFonts w:hint="eastAsia"/>
              </w:rPr>
              <w:t>2</w:t>
            </w:r>
          </w:p>
        </w:tc>
        <w:tc>
          <w:tcPr>
            <w:tcW w:w="2004" w:type="dxa"/>
          </w:tcPr>
          <w:p w:rsidR="00C55915" w:rsidRDefault="00C55915">
            <w:r w:rsidRPr="00E46CB6">
              <w:rPr>
                <w:rFonts w:hint="eastAsia"/>
              </w:rPr>
              <w:t>依各系課程表</w:t>
            </w:r>
          </w:p>
        </w:tc>
        <w:tc>
          <w:tcPr>
            <w:tcW w:w="1010" w:type="dxa"/>
          </w:tcPr>
          <w:p w:rsidR="00C55915" w:rsidRPr="00FA052D" w:rsidRDefault="00C55915" w:rsidP="00063ACD">
            <w:pPr>
              <w:jc w:val="center"/>
            </w:pPr>
            <w:r w:rsidRPr="00FA052D">
              <w:rPr>
                <w:rFonts w:hAnsi="標楷體" w:hint="eastAsia"/>
              </w:rPr>
              <w:t>幼兒教</w:t>
            </w:r>
            <w:r w:rsidRPr="00FA052D">
              <w:rPr>
                <w:rFonts w:hAnsi="標楷體" w:hint="eastAsia"/>
              </w:rPr>
              <w:lastRenderedPageBreak/>
              <w:t>育</w:t>
            </w:r>
            <w:r w:rsidRPr="00FA052D">
              <w:rPr>
                <w:rFonts w:hAnsi="標楷體"/>
              </w:rPr>
              <w:t>學系</w:t>
            </w:r>
          </w:p>
        </w:tc>
        <w:tc>
          <w:tcPr>
            <w:tcW w:w="1267" w:type="dxa"/>
            <w:vMerge w:val="restart"/>
          </w:tcPr>
          <w:p w:rsidR="00C55915" w:rsidRPr="00FA052D" w:rsidRDefault="00C55915" w:rsidP="00063ACD">
            <w:pPr>
              <w:jc w:val="center"/>
            </w:pPr>
            <w:r w:rsidRPr="00FA052D">
              <w:rPr>
                <w:rFonts w:hAnsi="標楷體" w:hint="eastAsia"/>
              </w:rPr>
              <w:lastRenderedPageBreak/>
              <w:t>二選一，</w:t>
            </w:r>
            <w:r w:rsidRPr="00FA052D">
              <w:rPr>
                <w:rFonts w:hAnsi="標楷體" w:hint="eastAsia"/>
              </w:rPr>
              <w:lastRenderedPageBreak/>
              <w:t>不可重複修習</w:t>
            </w:r>
          </w:p>
        </w:tc>
      </w:tr>
      <w:tr w:rsidR="00C55915" w:rsidRPr="00FA052D" w:rsidTr="003D32C2">
        <w:trPr>
          <w:jc w:val="center"/>
        </w:trPr>
        <w:tc>
          <w:tcPr>
            <w:tcW w:w="2801" w:type="dxa"/>
            <w:vAlign w:val="center"/>
          </w:tcPr>
          <w:p w:rsidR="00C55915" w:rsidRPr="00FA052D" w:rsidRDefault="00C55915" w:rsidP="00063ACD">
            <w:pPr>
              <w:jc w:val="center"/>
            </w:pPr>
            <w:r w:rsidRPr="00FA052D">
              <w:rPr>
                <w:rFonts w:hint="eastAsia"/>
              </w:rPr>
              <w:lastRenderedPageBreak/>
              <w:t>生理心理學</w:t>
            </w:r>
          </w:p>
        </w:tc>
        <w:tc>
          <w:tcPr>
            <w:tcW w:w="1086" w:type="dxa"/>
            <w:vAlign w:val="center"/>
          </w:tcPr>
          <w:p w:rsidR="00C55915" w:rsidRPr="00FA052D" w:rsidRDefault="00C55915" w:rsidP="00063ACD">
            <w:pPr>
              <w:jc w:val="center"/>
            </w:pPr>
            <w:r w:rsidRPr="00FA052D">
              <w:rPr>
                <w:rFonts w:hint="eastAsia"/>
              </w:rPr>
              <w:t>2</w:t>
            </w:r>
          </w:p>
        </w:tc>
        <w:tc>
          <w:tcPr>
            <w:tcW w:w="2004" w:type="dxa"/>
          </w:tcPr>
          <w:p w:rsidR="00C55915" w:rsidRDefault="00C55915">
            <w:r w:rsidRPr="00646C8A">
              <w:rPr>
                <w:rFonts w:hint="eastAsia"/>
              </w:rPr>
              <w:t>依各系課程表</w:t>
            </w:r>
          </w:p>
        </w:tc>
        <w:tc>
          <w:tcPr>
            <w:tcW w:w="1010" w:type="dxa"/>
          </w:tcPr>
          <w:p w:rsidR="00C55915" w:rsidRPr="00FA052D" w:rsidRDefault="00C55915" w:rsidP="00063ACD">
            <w:pPr>
              <w:jc w:val="center"/>
              <w:rPr>
                <w:rFonts w:hAnsi="標楷體"/>
              </w:rPr>
            </w:pPr>
            <w:r w:rsidRPr="00FA052D">
              <w:rPr>
                <w:rFonts w:ascii="標楷體" w:hAnsi="標楷體" w:hint="eastAsia"/>
              </w:rPr>
              <w:t>心理與</w:t>
            </w:r>
            <w:proofErr w:type="gramStart"/>
            <w:r w:rsidRPr="00FA052D">
              <w:rPr>
                <w:rFonts w:ascii="標楷體" w:hAnsi="標楷體" w:hint="eastAsia"/>
              </w:rPr>
              <w:t>諮</w:t>
            </w:r>
            <w:proofErr w:type="gramEnd"/>
            <w:r w:rsidRPr="00FA052D">
              <w:rPr>
                <w:rFonts w:ascii="標楷體" w:hAnsi="標楷體" w:hint="eastAsia"/>
              </w:rPr>
              <w:t>商學系</w:t>
            </w:r>
          </w:p>
        </w:tc>
        <w:tc>
          <w:tcPr>
            <w:tcW w:w="1267" w:type="dxa"/>
            <w:vMerge/>
          </w:tcPr>
          <w:p w:rsidR="00C55915" w:rsidRPr="00FA052D" w:rsidRDefault="00C55915" w:rsidP="00063ACD">
            <w:pPr>
              <w:jc w:val="center"/>
              <w:rPr>
                <w:rFonts w:hAnsi="標楷體"/>
              </w:rPr>
            </w:pPr>
          </w:p>
        </w:tc>
      </w:tr>
      <w:tr w:rsidR="00C55915" w:rsidRPr="00FA052D" w:rsidTr="003D32C2">
        <w:trPr>
          <w:jc w:val="center"/>
        </w:trPr>
        <w:tc>
          <w:tcPr>
            <w:tcW w:w="2801" w:type="dxa"/>
            <w:vAlign w:val="center"/>
          </w:tcPr>
          <w:p w:rsidR="00C55915" w:rsidRPr="00FA052D" w:rsidRDefault="00C55915" w:rsidP="00063ACD">
            <w:pPr>
              <w:jc w:val="center"/>
            </w:pPr>
            <w:r w:rsidRPr="00FA052D">
              <w:rPr>
                <w:rFonts w:hint="eastAsia"/>
              </w:rPr>
              <w:t>語言發展</w:t>
            </w:r>
          </w:p>
        </w:tc>
        <w:tc>
          <w:tcPr>
            <w:tcW w:w="1086" w:type="dxa"/>
            <w:vAlign w:val="center"/>
          </w:tcPr>
          <w:p w:rsidR="00C55915" w:rsidRPr="00FA052D" w:rsidRDefault="00C55915" w:rsidP="00063ACD">
            <w:pPr>
              <w:jc w:val="center"/>
            </w:pPr>
            <w:r w:rsidRPr="00FA052D">
              <w:rPr>
                <w:rFonts w:hint="eastAsia"/>
              </w:rPr>
              <w:t>2</w:t>
            </w:r>
          </w:p>
        </w:tc>
        <w:tc>
          <w:tcPr>
            <w:tcW w:w="2004" w:type="dxa"/>
          </w:tcPr>
          <w:p w:rsidR="00C55915" w:rsidRDefault="00C55915">
            <w:r w:rsidRPr="00646C8A">
              <w:rPr>
                <w:rFonts w:hint="eastAsia"/>
              </w:rPr>
              <w:t>依各系課程表</w:t>
            </w:r>
          </w:p>
        </w:tc>
        <w:tc>
          <w:tcPr>
            <w:tcW w:w="2277" w:type="dxa"/>
            <w:gridSpan w:val="2"/>
          </w:tcPr>
          <w:p w:rsidR="00C55915" w:rsidRPr="00FA052D" w:rsidRDefault="00C55915" w:rsidP="00063ACD">
            <w:pPr>
              <w:jc w:val="center"/>
              <w:rPr>
                <w:rFonts w:hAnsi="標楷體"/>
              </w:rPr>
            </w:pPr>
            <w:r w:rsidRPr="00FA052D">
              <w:rPr>
                <w:rFonts w:hAnsi="標楷體" w:hint="eastAsia"/>
              </w:rPr>
              <w:t>幼兒教育</w:t>
            </w:r>
            <w:r w:rsidRPr="00FA052D">
              <w:rPr>
                <w:rFonts w:hAnsi="標楷體"/>
              </w:rPr>
              <w:t>學系</w:t>
            </w:r>
          </w:p>
        </w:tc>
      </w:tr>
      <w:tr w:rsidR="00C55915" w:rsidRPr="00FA052D" w:rsidTr="003D32C2">
        <w:trPr>
          <w:jc w:val="center"/>
        </w:trPr>
        <w:tc>
          <w:tcPr>
            <w:tcW w:w="2801" w:type="dxa"/>
            <w:vAlign w:val="center"/>
          </w:tcPr>
          <w:p w:rsidR="00C55915" w:rsidRPr="00FA052D" w:rsidRDefault="00C55915" w:rsidP="00063ACD">
            <w:pPr>
              <w:jc w:val="center"/>
            </w:pPr>
            <w:r w:rsidRPr="00FA052D">
              <w:rPr>
                <w:rFonts w:hint="eastAsia"/>
              </w:rPr>
              <w:t>語言發展與矯治</w:t>
            </w:r>
          </w:p>
        </w:tc>
        <w:tc>
          <w:tcPr>
            <w:tcW w:w="1086" w:type="dxa"/>
            <w:vAlign w:val="center"/>
          </w:tcPr>
          <w:p w:rsidR="00C55915" w:rsidRPr="00FA052D" w:rsidRDefault="00C55915" w:rsidP="00063ACD">
            <w:pPr>
              <w:jc w:val="center"/>
            </w:pPr>
            <w:r w:rsidRPr="00FA052D">
              <w:rPr>
                <w:rFonts w:hint="eastAsia"/>
              </w:rPr>
              <w:t>2</w:t>
            </w:r>
          </w:p>
        </w:tc>
        <w:tc>
          <w:tcPr>
            <w:tcW w:w="2004" w:type="dxa"/>
          </w:tcPr>
          <w:p w:rsidR="00C55915" w:rsidRDefault="00C55915">
            <w:r w:rsidRPr="00646C8A">
              <w:rPr>
                <w:rFonts w:hint="eastAsia"/>
              </w:rPr>
              <w:t>依各系課程表</w:t>
            </w:r>
          </w:p>
        </w:tc>
        <w:tc>
          <w:tcPr>
            <w:tcW w:w="2277" w:type="dxa"/>
            <w:gridSpan w:val="2"/>
          </w:tcPr>
          <w:p w:rsidR="00C55915" w:rsidRPr="00FA052D" w:rsidRDefault="00C55915" w:rsidP="00063ACD">
            <w:pPr>
              <w:jc w:val="center"/>
              <w:rPr>
                <w:rFonts w:hAnsi="標楷體"/>
              </w:rPr>
            </w:pPr>
            <w:r w:rsidRPr="00FA052D">
              <w:rPr>
                <w:rFonts w:hAnsi="標楷體" w:hint="eastAsia"/>
              </w:rPr>
              <w:t>特殊教育學系</w:t>
            </w:r>
          </w:p>
        </w:tc>
      </w:tr>
      <w:tr w:rsidR="00C55915" w:rsidRPr="00FA052D" w:rsidTr="003D32C2">
        <w:trPr>
          <w:jc w:val="center"/>
        </w:trPr>
        <w:tc>
          <w:tcPr>
            <w:tcW w:w="2801" w:type="dxa"/>
            <w:vAlign w:val="center"/>
          </w:tcPr>
          <w:p w:rsidR="00C55915" w:rsidRPr="00FA052D" w:rsidRDefault="00C55915" w:rsidP="00063ACD">
            <w:pPr>
              <w:jc w:val="center"/>
            </w:pPr>
            <w:r w:rsidRPr="00FA052D">
              <w:rPr>
                <w:rFonts w:hint="eastAsia"/>
              </w:rPr>
              <w:t>讀寫發展</w:t>
            </w:r>
          </w:p>
        </w:tc>
        <w:tc>
          <w:tcPr>
            <w:tcW w:w="1086" w:type="dxa"/>
            <w:vAlign w:val="center"/>
          </w:tcPr>
          <w:p w:rsidR="00C55915" w:rsidRPr="00FA052D" w:rsidRDefault="00C55915" w:rsidP="00063ACD">
            <w:pPr>
              <w:jc w:val="center"/>
            </w:pPr>
            <w:r w:rsidRPr="00FA052D">
              <w:rPr>
                <w:rFonts w:hint="eastAsia"/>
              </w:rPr>
              <w:t>2</w:t>
            </w:r>
          </w:p>
        </w:tc>
        <w:tc>
          <w:tcPr>
            <w:tcW w:w="2004" w:type="dxa"/>
          </w:tcPr>
          <w:p w:rsidR="00C55915" w:rsidRDefault="00C55915">
            <w:r w:rsidRPr="00646C8A">
              <w:rPr>
                <w:rFonts w:hint="eastAsia"/>
              </w:rPr>
              <w:t>依各系課程表</w:t>
            </w:r>
          </w:p>
        </w:tc>
        <w:tc>
          <w:tcPr>
            <w:tcW w:w="2277" w:type="dxa"/>
            <w:gridSpan w:val="2"/>
          </w:tcPr>
          <w:p w:rsidR="00C55915" w:rsidRPr="00FA052D" w:rsidRDefault="00C55915" w:rsidP="00063ACD">
            <w:pPr>
              <w:jc w:val="center"/>
              <w:rPr>
                <w:rFonts w:hAnsi="標楷體"/>
              </w:rPr>
            </w:pPr>
            <w:r w:rsidRPr="00FA052D">
              <w:rPr>
                <w:rFonts w:hAnsi="標楷體" w:hint="eastAsia"/>
              </w:rPr>
              <w:t>幼兒教育</w:t>
            </w:r>
            <w:r w:rsidRPr="00FA052D">
              <w:rPr>
                <w:rFonts w:hAnsi="標楷體"/>
              </w:rPr>
              <w:t>學系</w:t>
            </w:r>
          </w:p>
        </w:tc>
      </w:tr>
      <w:tr w:rsidR="00C55915" w:rsidRPr="00FA052D" w:rsidTr="003D32C2">
        <w:trPr>
          <w:jc w:val="center"/>
        </w:trPr>
        <w:tc>
          <w:tcPr>
            <w:tcW w:w="2801" w:type="dxa"/>
            <w:vAlign w:val="center"/>
          </w:tcPr>
          <w:p w:rsidR="00C55915" w:rsidRPr="00FA052D" w:rsidRDefault="00C55915" w:rsidP="00063ACD">
            <w:pPr>
              <w:jc w:val="center"/>
            </w:pPr>
            <w:r w:rsidRPr="00FA052D">
              <w:rPr>
                <w:rFonts w:hint="eastAsia"/>
              </w:rPr>
              <w:t>社會與人格發展</w:t>
            </w:r>
          </w:p>
        </w:tc>
        <w:tc>
          <w:tcPr>
            <w:tcW w:w="1086" w:type="dxa"/>
            <w:vAlign w:val="center"/>
          </w:tcPr>
          <w:p w:rsidR="00C55915" w:rsidRPr="00FA052D" w:rsidRDefault="00C55915" w:rsidP="00063ACD">
            <w:pPr>
              <w:jc w:val="center"/>
            </w:pPr>
            <w:r w:rsidRPr="00FA052D">
              <w:rPr>
                <w:rFonts w:hint="eastAsia"/>
              </w:rPr>
              <w:t>2</w:t>
            </w:r>
          </w:p>
        </w:tc>
        <w:tc>
          <w:tcPr>
            <w:tcW w:w="2004" w:type="dxa"/>
          </w:tcPr>
          <w:p w:rsidR="00C55915" w:rsidRDefault="00C55915">
            <w:r w:rsidRPr="00646C8A">
              <w:rPr>
                <w:rFonts w:hint="eastAsia"/>
              </w:rPr>
              <w:t>依各系課程表</w:t>
            </w:r>
          </w:p>
        </w:tc>
        <w:tc>
          <w:tcPr>
            <w:tcW w:w="2277" w:type="dxa"/>
            <w:gridSpan w:val="2"/>
          </w:tcPr>
          <w:p w:rsidR="00C55915" w:rsidRPr="00FA052D" w:rsidRDefault="00C55915" w:rsidP="00063ACD">
            <w:pPr>
              <w:jc w:val="center"/>
              <w:rPr>
                <w:rFonts w:hAnsi="標楷體"/>
              </w:rPr>
            </w:pPr>
            <w:r w:rsidRPr="00FA052D">
              <w:rPr>
                <w:rFonts w:hAnsi="標楷體" w:hint="eastAsia"/>
              </w:rPr>
              <w:t>幼兒教育</w:t>
            </w:r>
            <w:r w:rsidRPr="00FA052D">
              <w:rPr>
                <w:rFonts w:hAnsi="標楷體"/>
              </w:rPr>
              <w:t>學系</w:t>
            </w:r>
          </w:p>
        </w:tc>
      </w:tr>
      <w:tr w:rsidR="00C55915" w:rsidRPr="00FA052D" w:rsidTr="003D32C2">
        <w:trPr>
          <w:jc w:val="center"/>
        </w:trPr>
        <w:tc>
          <w:tcPr>
            <w:tcW w:w="2801" w:type="dxa"/>
            <w:vAlign w:val="center"/>
          </w:tcPr>
          <w:p w:rsidR="00C55915" w:rsidRPr="00FA052D" w:rsidRDefault="00C55915" w:rsidP="00063ACD">
            <w:pPr>
              <w:jc w:val="center"/>
            </w:pPr>
            <w:r w:rsidRPr="00FA052D">
              <w:rPr>
                <w:rFonts w:hint="eastAsia"/>
              </w:rPr>
              <w:t>認知發展</w:t>
            </w:r>
          </w:p>
        </w:tc>
        <w:tc>
          <w:tcPr>
            <w:tcW w:w="1086" w:type="dxa"/>
            <w:vAlign w:val="center"/>
          </w:tcPr>
          <w:p w:rsidR="00C55915" w:rsidRPr="00FA052D" w:rsidRDefault="00C55915" w:rsidP="00063ACD">
            <w:pPr>
              <w:jc w:val="center"/>
            </w:pPr>
            <w:r w:rsidRPr="00FA052D">
              <w:rPr>
                <w:rFonts w:hint="eastAsia"/>
              </w:rPr>
              <w:t>2</w:t>
            </w:r>
          </w:p>
        </w:tc>
        <w:tc>
          <w:tcPr>
            <w:tcW w:w="2004" w:type="dxa"/>
          </w:tcPr>
          <w:p w:rsidR="00C55915" w:rsidRDefault="00C55915">
            <w:r w:rsidRPr="00646C8A">
              <w:rPr>
                <w:rFonts w:hint="eastAsia"/>
              </w:rPr>
              <w:t>依各系課程表</w:t>
            </w:r>
          </w:p>
        </w:tc>
        <w:tc>
          <w:tcPr>
            <w:tcW w:w="1010" w:type="dxa"/>
          </w:tcPr>
          <w:p w:rsidR="00C55915" w:rsidRPr="00FA052D" w:rsidRDefault="00C55915" w:rsidP="00063ACD">
            <w:pPr>
              <w:jc w:val="center"/>
              <w:rPr>
                <w:rFonts w:hAnsi="標楷體"/>
              </w:rPr>
            </w:pPr>
            <w:r w:rsidRPr="00FA052D">
              <w:rPr>
                <w:rFonts w:hAnsi="標楷體" w:hint="eastAsia"/>
              </w:rPr>
              <w:t>幼兒教育</w:t>
            </w:r>
            <w:r w:rsidRPr="00FA052D">
              <w:rPr>
                <w:rFonts w:hAnsi="標楷體"/>
              </w:rPr>
              <w:t>學系</w:t>
            </w:r>
          </w:p>
        </w:tc>
        <w:tc>
          <w:tcPr>
            <w:tcW w:w="1267" w:type="dxa"/>
            <w:vMerge w:val="restart"/>
          </w:tcPr>
          <w:p w:rsidR="00C55915" w:rsidRPr="00FA052D" w:rsidRDefault="00C55915" w:rsidP="00063ACD">
            <w:pPr>
              <w:jc w:val="center"/>
              <w:rPr>
                <w:rFonts w:hAnsi="標楷體"/>
              </w:rPr>
            </w:pPr>
            <w:r w:rsidRPr="00FA052D">
              <w:rPr>
                <w:rFonts w:hAnsi="標楷體" w:hint="eastAsia"/>
              </w:rPr>
              <w:t>三選一，不可重複修習</w:t>
            </w:r>
          </w:p>
        </w:tc>
      </w:tr>
      <w:tr w:rsidR="00C55915" w:rsidRPr="00FA052D" w:rsidTr="003D32C2">
        <w:trPr>
          <w:jc w:val="center"/>
        </w:trPr>
        <w:tc>
          <w:tcPr>
            <w:tcW w:w="2801" w:type="dxa"/>
          </w:tcPr>
          <w:p w:rsidR="00C55915" w:rsidRPr="00FA052D" w:rsidRDefault="00C55915" w:rsidP="00063ACD">
            <w:pPr>
              <w:jc w:val="center"/>
            </w:pPr>
            <w:r w:rsidRPr="00FA052D">
              <w:rPr>
                <w:rFonts w:hint="eastAsia"/>
              </w:rPr>
              <w:t>兒童認知與學習概論</w:t>
            </w:r>
          </w:p>
        </w:tc>
        <w:tc>
          <w:tcPr>
            <w:tcW w:w="1086" w:type="dxa"/>
          </w:tcPr>
          <w:p w:rsidR="00C55915" w:rsidRPr="00FA052D" w:rsidRDefault="00C55915" w:rsidP="00063ACD">
            <w:pPr>
              <w:jc w:val="center"/>
            </w:pPr>
            <w:r w:rsidRPr="00FA052D">
              <w:rPr>
                <w:rFonts w:hint="eastAsia"/>
              </w:rPr>
              <w:t>2</w:t>
            </w:r>
          </w:p>
        </w:tc>
        <w:tc>
          <w:tcPr>
            <w:tcW w:w="2004" w:type="dxa"/>
          </w:tcPr>
          <w:p w:rsidR="00C55915" w:rsidRDefault="00C55915">
            <w:r w:rsidRPr="00646C8A">
              <w:rPr>
                <w:rFonts w:hint="eastAsia"/>
              </w:rPr>
              <w:t>依各系課程表</w:t>
            </w:r>
          </w:p>
        </w:tc>
        <w:tc>
          <w:tcPr>
            <w:tcW w:w="1010" w:type="dxa"/>
          </w:tcPr>
          <w:p w:rsidR="00C55915" w:rsidRPr="00FA052D" w:rsidRDefault="00C55915" w:rsidP="00063ACD">
            <w:pPr>
              <w:jc w:val="center"/>
              <w:rPr>
                <w:rFonts w:hAnsi="標楷體"/>
              </w:rPr>
            </w:pPr>
            <w:r w:rsidRPr="00FA052D">
              <w:rPr>
                <w:rFonts w:hAnsi="標楷體" w:hint="eastAsia"/>
              </w:rPr>
              <w:t>特殊教育學系</w:t>
            </w:r>
          </w:p>
        </w:tc>
        <w:tc>
          <w:tcPr>
            <w:tcW w:w="1267" w:type="dxa"/>
            <w:vMerge/>
          </w:tcPr>
          <w:p w:rsidR="00C55915" w:rsidRPr="00FA052D" w:rsidRDefault="00C55915" w:rsidP="00063ACD">
            <w:pPr>
              <w:jc w:val="center"/>
              <w:rPr>
                <w:rFonts w:hAnsi="標楷體"/>
              </w:rPr>
            </w:pPr>
          </w:p>
        </w:tc>
      </w:tr>
      <w:tr w:rsidR="00C55915" w:rsidRPr="00FA052D" w:rsidTr="003D32C2">
        <w:trPr>
          <w:jc w:val="center"/>
        </w:trPr>
        <w:tc>
          <w:tcPr>
            <w:tcW w:w="2801" w:type="dxa"/>
          </w:tcPr>
          <w:p w:rsidR="00C55915" w:rsidRPr="00FA052D" w:rsidRDefault="00C55915" w:rsidP="00063ACD">
            <w:pPr>
              <w:jc w:val="center"/>
            </w:pPr>
            <w:r w:rsidRPr="00FA052D">
              <w:rPr>
                <w:rFonts w:hint="eastAsia"/>
              </w:rPr>
              <w:t>認知心理學</w:t>
            </w:r>
          </w:p>
        </w:tc>
        <w:tc>
          <w:tcPr>
            <w:tcW w:w="1086" w:type="dxa"/>
          </w:tcPr>
          <w:p w:rsidR="00C55915" w:rsidRPr="00FA052D" w:rsidRDefault="00C55915" w:rsidP="00063ACD">
            <w:pPr>
              <w:jc w:val="center"/>
            </w:pPr>
            <w:r w:rsidRPr="00FA052D">
              <w:rPr>
                <w:rFonts w:hint="eastAsia"/>
              </w:rPr>
              <w:t>2</w:t>
            </w:r>
          </w:p>
        </w:tc>
        <w:tc>
          <w:tcPr>
            <w:tcW w:w="2004" w:type="dxa"/>
          </w:tcPr>
          <w:p w:rsidR="00C55915" w:rsidRDefault="00C55915">
            <w:r w:rsidRPr="00646C8A">
              <w:rPr>
                <w:rFonts w:hint="eastAsia"/>
              </w:rPr>
              <w:t>依各系課程表</w:t>
            </w:r>
          </w:p>
        </w:tc>
        <w:tc>
          <w:tcPr>
            <w:tcW w:w="1010" w:type="dxa"/>
          </w:tcPr>
          <w:p w:rsidR="00C55915" w:rsidRPr="00FA052D" w:rsidRDefault="00C55915" w:rsidP="00063ACD">
            <w:pPr>
              <w:jc w:val="center"/>
              <w:rPr>
                <w:rFonts w:hAnsi="標楷體"/>
              </w:rPr>
            </w:pPr>
            <w:r w:rsidRPr="00FA052D">
              <w:rPr>
                <w:rFonts w:ascii="標楷體" w:hAnsi="標楷體" w:hint="eastAsia"/>
              </w:rPr>
              <w:t>心理與</w:t>
            </w:r>
            <w:proofErr w:type="gramStart"/>
            <w:r w:rsidRPr="00FA052D">
              <w:rPr>
                <w:rFonts w:ascii="標楷體" w:hAnsi="標楷體" w:hint="eastAsia"/>
              </w:rPr>
              <w:t>諮</w:t>
            </w:r>
            <w:proofErr w:type="gramEnd"/>
            <w:r w:rsidRPr="00FA052D">
              <w:rPr>
                <w:rFonts w:ascii="標楷體" w:hAnsi="標楷體" w:hint="eastAsia"/>
              </w:rPr>
              <w:t>商學系</w:t>
            </w:r>
          </w:p>
        </w:tc>
        <w:tc>
          <w:tcPr>
            <w:tcW w:w="1267" w:type="dxa"/>
            <w:vMerge/>
          </w:tcPr>
          <w:p w:rsidR="00C55915" w:rsidRPr="00FA052D" w:rsidRDefault="00C55915" w:rsidP="00063ACD">
            <w:pPr>
              <w:jc w:val="center"/>
              <w:rPr>
                <w:rFonts w:hAnsi="標楷體"/>
              </w:rPr>
            </w:pPr>
          </w:p>
        </w:tc>
      </w:tr>
      <w:tr w:rsidR="00C55915" w:rsidRPr="00FA052D" w:rsidTr="003D32C2">
        <w:trPr>
          <w:jc w:val="center"/>
        </w:trPr>
        <w:tc>
          <w:tcPr>
            <w:tcW w:w="2801" w:type="dxa"/>
            <w:vAlign w:val="center"/>
          </w:tcPr>
          <w:p w:rsidR="00C55915" w:rsidRPr="00FA052D" w:rsidRDefault="00C55915" w:rsidP="00063ACD">
            <w:pPr>
              <w:jc w:val="center"/>
            </w:pPr>
            <w:r w:rsidRPr="00FA052D">
              <w:rPr>
                <w:rFonts w:hint="eastAsia"/>
              </w:rPr>
              <w:t>兒童哲學</w:t>
            </w:r>
          </w:p>
        </w:tc>
        <w:tc>
          <w:tcPr>
            <w:tcW w:w="1086" w:type="dxa"/>
            <w:vAlign w:val="center"/>
          </w:tcPr>
          <w:p w:rsidR="00C55915" w:rsidRPr="00FA052D" w:rsidRDefault="00C55915" w:rsidP="00063ACD">
            <w:pPr>
              <w:jc w:val="center"/>
            </w:pPr>
            <w:r w:rsidRPr="00FA052D">
              <w:rPr>
                <w:rFonts w:hint="eastAsia"/>
              </w:rPr>
              <w:t>2</w:t>
            </w:r>
          </w:p>
        </w:tc>
        <w:tc>
          <w:tcPr>
            <w:tcW w:w="2004" w:type="dxa"/>
          </w:tcPr>
          <w:p w:rsidR="00C55915" w:rsidRDefault="00C55915">
            <w:r w:rsidRPr="00646C8A">
              <w:rPr>
                <w:rFonts w:hint="eastAsia"/>
              </w:rPr>
              <w:t>依各系課程表</w:t>
            </w:r>
          </w:p>
        </w:tc>
        <w:tc>
          <w:tcPr>
            <w:tcW w:w="2277" w:type="dxa"/>
            <w:gridSpan w:val="2"/>
          </w:tcPr>
          <w:p w:rsidR="00C55915" w:rsidRPr="00FA052D" w:rsidRDefault="00C55915" w:rsidP="00063ACD">
            <w:pPr>
              <w:jc w:val="center"/>
              <w:rPr>
                <w:rFonts w:hAnsi="標楷體"/>
              </w:rPr>
            </w:pPr>
            <w:r w:rsidRPr="00FA052D">
              <w:rPr>
                <w:rFonts w:hAnsi="標楷體" w:hint="eastAsia"/>
              </w:rPr>
              <w:t>幼兒教育</w:t>
            </w:r>
            <w:r w:rsidRPr="00FA052D">
              <w:rPr>
                <w:rFonts w:hAnsi="標楷體"/>
              </w:rPr>
              <w:t>學系</w:t>
            </w:r>
          </w:p>
        </w:tc>
      </w:tr>
      <w:tr w:rsidR="00C55915" w:rsidRPr="00FA052D" w:rsidTr="003D32C2">
        <w:trPr>
          <w:jc w:val="center"/>
        </w:trPr>
        <w:tc>
          <w:tcPr>
            <w:tcW w:w="2801" w:type="dxa"/>
            <w:vAlign w:val="center"/>
          </w:tcPr>
          <w:p w:rsidR="00C55915" w:rsidRPr="00FA052D" w:rsidRDefault="00C55915" w:rsidP="00063ACD">
            <w:pPr>
              <w:jc w:val="center"/>
            </w:pPr>
            <w:r w:rsidRPr="00FA052D">
              <w:rPr>
                <w:rFonts w:hint="eastAsia"/>
              </w:rPr>
              <w:t>心理與教育測驗實習</w:t>
            </w:r>
          </w:p>
        </w:tc>
        <w:tc>
          <w:tcPr>
            <w:tcW w:w="1086" w:type="dxa"/>
            <w:vAlign w:val="center"/>
          </w:tcPr>
          <w:p w:rsidR="00C55915" w:rsidRPr="00FA052D" w:rsidRDefault="00C55915" w:rsidP="00063ACD">
            <w:pPr>
              <w:jc w:val="center"/>
            </w:pPr>
            <w:r w:rsidRPr="00FA052D">
              <w:rPr>
                <w:rFonts w:hint="eastAsia"/>
              </w:rPr>
              <w:t>2</w:t>
            </w:r>
          </w:p>
        </w:tc>
        <w:tc>
          <w:tcPr>
            <w:tcW w:w="2004" w:type="dxa"/>
          </w:tcPr>
          <w:p w:rsidR="00C55915" w:rsidRDefault="00C55915">
            <w:r w:rsidRPr="00646C8A">
              <w:rPr>
                <w:rFonts w:hint="eastAsia"/>
              </w:rPr>
              <w:t>依各系課程表</w:t>
            </w:r>
          </w:p>
        </w:tc>
        <w:tc>
          <w:tcPr>
            <w:tcW w:w="2277" w:type="dxa"/>
            <w:gridSpan w:val="2"/>
          </w:tcPr>
          <w:p w:rsidR="00C55915" w:rsidRPr="00FA052D" w:rsidRDefault="00C55915" w:rsidP="00063ACD">
            <w:pPr>
              <w:jc w:val="center"/>
              <w:rPr>
                <w:rFonts w:hAnsi="標楷體"/>
              </w:rPr>
            </w:pPr>
            <w:r w:rsidRPr="00FA052D">
              <w:rPr>
                <w:rFonts w:ascii="標楷體" w:hAnsi="標楷體" w:hint="eastAsia"/>
              </w:rPr>
              <w:t>心理與</w:t>
            </w:r>
            <w:proofErr w:type="gramStart"/>
            <w:r w:rsidRPr="00FA052D">
              <w:rPr>
                <w:rFonts w:ascii="標楷體" w:hAnsi="標楷體" w:hint="eastAsia"/>
              </w:rPr>
              <w:t>諮</w:t>
            </w:r>
            <w:proofErr w:type="gramEnd"/>
            <w:r w:rsidRPr="00FA052D">
              <w:rPr>
                <w:rFonts w:ascii="標楷體" w:hAnsi="標楷體" w:hint="eastAsia"/>
              </w:rPr>
              <w:t>商學系</w:t>
            </w:r>
          </w:p>
        </w:tc>
      </w:tr>
      <w:tr w:rsidR="00C55915" w:rsidRPr="000E6768" w:rsidTr="003D32C2">
        <w:trPr>
          <w:jc w:val="center"/>
        </w:trPr>
        <w:tc>
          <w:tcPr>
            <w:tcW w:w="2801" w:type="dxa"/>
            <w:vAlign w:val="center"/>
          </w:tcPr>
          <w:p w:rsidR="00C55915" w:rsidRPr="00FA052D" w:rsidRDefault="00C55915" w:rsidP="00063ACD">
            <w:pPr>
              <w:jc w:val="center"/>
            </w:pPr>
            <w:r w:rsidRPr="00FA052D">
              <w:rPr>
                <w:rFonts w:hint="eastAsia"/>
              </w:rPr>
              <w:t>人格心理學</w:t>
            </w:r>
          </w:p>
        </w:tc>
        <w:tc>
          <w:tcPr>
            <w:tcW w:w="1086" w:type="dxa"/>
            <w:vAlign w:val="center"/>
          </w:tcPr>
          <w:p w:rsidR="00C55915" w:rsidRPr="00FA052D" w:rsidRDefault="00C55915" w:rsidP="00063ACD">
            <w:pPr>
              <w:jc w:val="center"/>
            </w:pPr>
            <w:r w:rsidRPr="00FA052D">
              <w:rPr>
                <w:rFonts w:hint="eastAsia"/>
              </w:rPr>
              <w:t>3</w:t>
            </w:r>
          </w:p>
        </w:tc>
        <w:tc>
          <w:tcPr>
            <w:tcW w:w="2004" w:type="dxa"/>
          </w:tcPr>
          <w:p w:rsidR="00C55915" w:rsidRDefault="00C55915">
            <w:r w:rsidRPr="00646C8A">
              <w:rPr>
                <w:rFonts w:hint="eastAsia"/>
              </w:rPr>
              <w:t>依各系課程表</w:t>
            </w:r>
          </w:p>
        </w:tc>
        <w:tc>
          <w:tcPr>
            <w:tcW w:w="2277" w:type="dxa"/>
            <w:gridSpan w:val="2"/>
          </w:tcPr>
          <w:p w:rsidR="00C55915" w:rsidRPr="000E6768" w:rsidRDefault="00C55915" w:rsidP="00063ACD">
            <w:pPr>
              <w:jc w:val="center"/>
              <w:rPr>
                <w:rFonts w:hAnsi="標楷體"/>
              </w:rPr>
            </w:pPr>
            <w:r w:rsidRPr="00FA052D">
              <w:rPr>
                <w:rFonts w:ascii="標楷體" w:hAnsi="標楷體" w:hint="eastAsia"/>
              </w:rPr>
              <w:t>心理與</w:t>
            </w:r>
            <w:proofErr w:type="gramStart"/>
            <w:r w:rsidRPr="00FA052D">
              <w:rPr>
                <w:rFonts w:ascii="標楷體" w:hAnsi="標楷體" w:hint="eastAsia"/>
              </w:rPr>
              <w:t>諮</w:t>
            </w:r>
            <w:proofErr w:type="gramEnd"/>
            <w:r w:rsidRPr="00FA052D">
              <w:rPr>
                <w:rFonts w:ascii="標楷體" w:hAnsi="標楷體" w:hint="eastAsia"/>
              </w:rPr>
              <w:t>商學系</w:t>
            </w:r>
          </w:p>
        </w:tc>
      </w:tr>
    </w:tbl>
    <w:p w:rsidR="00FA052D" w:rsidRDefault="00FA052D" w:rsidP="00FA052D">
      <w:pPr>
        <w:pStyle w:val="002"/>
        <w:ind w:left="561" w:hanging="561"/>
        <w:rPr>
          <w:szCs w:val="36"/>
        </w:rPr>
      </w:pPr>
      <w:r>
        <w:rPr>
          <w:rFonts w:hint="eastAsia"/>
          <w:szCs w:val="36"/>
        </w:rPr>
        <w:t xml:space="preserve"> </w:t>
      </w:r>
    </w:p>
    <w:p w:rsidR="00810D71" w:rsidRPr="006555D3" w:rsidRDefault="00810D71" w:rsidP="00810D71">
      <w:pPr>
        <w:jc w:val="right"/>
        <w:rPr>
          <w:rFonts w:ascii="標楷體" w:hAnsi="標楷體"/>
        </w:rPr>
      </w:pPr>
    </w:p>
    <w:sectPr w:rsidR="00810D71" w:rsidRPr="006555D3" w:rsidSect="00503E69">
      <w:footerReference w:type="even" r:id="rId9"/>
      <w:pgSz w:w="11906" w:h="16838" w:code="9"/>
      <w:pgMar w:top="567" w:right="1274" w:bottom="1418" w:left="1560"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E7" w:rsidRDefault="001B13E7" w:rsidP="00EA2461">
      <w:r>
        <w:separator/>
      </w:r>
    </w:p>
  </w:endnote>
  <w:endnote w:type="continuationSeparator" w:id="0">
    <w:p w:rsidR="001B13E7" w:rsidRDefault="001B13E7" w:rsidP="00EA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0D" w:rsidRDefault="003B690D" w:rsidP="003B69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690D" w:rsidRDefault="003B69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E7" w:rsidRDefault="001B13E7" w:rsidP="00EA2461">
      <w:r>
        <w:separator/>
      </w:r>
    </w:p>
  </w:footnote>
  <w:footnote w:type="continuationSeparator" w:id="0">
    <w:p w:rsidR="001B13E7" w:rsidRDefault="001B13E7" w:rsidP="00EA2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37E49"/>
    <w:multiLevelType w:val="hybridMultilevel"/>
    <w:tmpl w:val="2F9A8BB4"/>
    <w:lvl w:ilvl="0" w:tplc="82044EB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D11752D"/>
    <w:multiLevelType w:val="hybridMultilevel"/>
    <w:tmpl w:val="C2FE31D2"/>
    <w:lvl w:ilvl="0" w:tplc="8772BF66">
      <w:start w:val="1"/>
      <w:numFmt w:val="taiwaneseCountingThousand"/>
      <w:lvlText w:val="(%1)、"/>
      <w:lvlJc w:val="left"/>
      <w:pPr>
        <w:ind w:left="906" w:hanging="480"/>
      </w:pPr>
      <w:rPr>
        <w:rFonts w:hint="eastAsia"/>
      </w:rPr>
    </w:lvl>
    <w:lvl w:ilvl="1" w:tplc="A35C6936">
      <w:start w:val="1"/>
      <w:numFmt w:val="decimal"/>
      <w:lvlText w:val="%2."/>
      <w:lvlJc w:val="left"/>
      <w:pPr>
        <w:ind w:left="1266" w:hanging="360"/>
      </w:pPr>
      <w:rPr>
        <w:rFonts w:cs="Times New Roman"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794655FC"/>
    <w:multiLevelType w:val="hybridMultilevel"/>
    <w:tmpl w:val="0292E5D8"/>
    <w:lvl w:ilvl="0" w:tplc="43906F5A">
      <w:start w:val="1"/>
      <w:numFmt w:val="taiwaneseCountingThousand"/>
      <w:lvlText w:val="（%1）"/>
      <w:lvlJc w:val="left"/>
      <w:pPr>
        <w:tabs>
          <w:tab w:val="num" w:pos="1080"/>
        </w:tabs>
        <w:ind w:left="1080" w:hanging="720"/>
      </w:pPr>
      <w:rPr>
        <w:rFonts w:hint="default"/>
        <w:lang w:val="en-US"/>
      </w:rPr>
    </w:lvl>
    <w:lvl w:ilvl="1" w:tplc="276E2EE2">
      <w:start w:val="1"/>
      <w:numFmt w:val="decimal"/>
      <w:lvlText w:val="%2."/>
      <w:lvlJc w:val="left"/>
      <w:pPr>
        <w:tabs>
          <w:tab w:val="num" w:pos="300"/>
        </w:tabs>
        <w:ind w:left="300" w:hanging="360"/>
      </w:pPr>
      <w:rPr>
        <w:rFonts w:hint="eastAsia"/>
      </w:rPr>
    </w:lvl>
    <w:lvl w:ilvl="2" w:tplc="41D88898">
      <w:start w:val="1"/>
      <w:numFmt w:val="decimal"/>
      <w:lvlText w:val="%3."/>
      <w:lvlJc w:val="left"/>
      <w:pPr>
        <w:tabs>
          <w:tab w:val="num" w:pos="780"/>
        </w:tabs>
        <w:ind w:left="780" w:hanging="360"/>
      </w:pPr>
      <w:rPr>
        <w:rFonts w:hint="default"/>
      </w:r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0D"/>
    <w:rsid w:val="00035BFA"/>
    <w:rsid w:val="00063ACD"/>
    <w:rsid w:val="000F061F"/>
    <w:rsid w:val="00170820"/>
    <w:rsid w:val="001B13E7"/>
    <w:rsid w:val="0024204E"/>
    <w:rsid w:val="002627F9"/>
    <w:rsid w:val="002648F6"/>
    <w:rsid w:val="002B24D4"/>
    <w:rsid w:val="002D0A77"/>
    <w:rsid w:val="002D6CB4"/>
    <w:rsid w:val="00321548"/>
    <w:rsid w:val="003807AD"/>
    <w:rsid w:val="003B690D"/>
    <w:rsid w:val="003C147B"/>
    <w:rsid w:val="003D1FDD"/>
    <w:rsid w:val="003D32C2"/>
    <w:rsid w:val="003F4087"/>
    <w:rsid w:val="00483EA5"/>
    <w:rsid w:val="00503E69"/>
    <w:rsid w:val="00563EF9"/>
    <w:rsid w:val="006E15DB"/>
    <w:rsid w:val="006E5D89"/>
    <w:rsid w:val="00716508"/>
    <w:rsid w:val="00787367"/>
    <w:rsid w:val="007B10F4"/>
    <w:rsid w:val="0081070C"/>
    <w:rsid w:val="00810D71"/>
    <w:rsid w:val="00886306"/>
    <w:rsid w:val="00961DEA"/>
    <w:rsid w:val="0099116A"/>
    <w:rsid w:val="009A70B6"/>
    <w:rsid w:val="00A427A4"/>
    <w:rsid w:val="00A74419"/>
    <w:rsid w:val="00A82872"/>
    <w:rsid w:val="00AA18F9"/>
    <w:rsid w:val="00AE1399"/>
    <w:rsid w:val="00AF65A0"/>
    <w:rsid w:val="00BD5F1B"/>
    <w:rsid w:val="00C21945"/>
    <w:rsid w:val="00C51A4B"/>
    <w:rsid w:val="00C53E07"/>
    <w:rsid w:val="00C55915"/>
    <w:rsid w:val="00D276B5"/>
    <w:rsid w:val="00D976D1"/>
    <w:rsid w:val="00DA5245"/>
    <w:rsid w:val="00DF3312"/>
    <w:rsid w:val="00E31B00"/>
    <w:rsid w:val="00E452B8"/>
    <w:rsid w:val="00E81904"/>
    <w:rsid w:val="00EA2461"/>
    <w:rsid w:val="00EC4D35"/>
    <w:rsid w:val="00FA0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0D"/>
    <w:pPr>
      <w:widowControl w:val="0"/>
    </w:pPr>
    <w:rPr>
      <w:rFonts w:ascii="Times New Roman" w:eastAsia="標楷體"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B690D"/>
    <w:pPr>
      <w:tabs>
        <w:tab w:val="center" w:pos="4153"/>
        <w:tab w:val="right" w:pos="8306"/>
      </w:tabs>
      <w:snapToGrid w:val="0"/>
    </w:pPr>
    <w:rPr>
      <w:sz w:val="20"/>
      <w:szCs w:val="20"/>
    </w:rPr>
  </w:style>
  <w:style w:type="character" w:customStyle="1" w:styleId="a4">
    <w:name w:val="頁尾 字元"/>
    <w:link w:val="a3"/>
    <w:uiPriority w:val="99"/>
    <w:rsid w:val="003B690D"/>
    <w:rPr>
      <w:rFonts w:ascii="Times New Roman" w:eastAsia="標楷體" w:hAnsi="Times New Roman" w:cs="Times New Roman"/>
      <w:sz w:val="20"/>
      <w:szCs w:val="20"/>
    </w:rPr>
  </w:style>
  <w:style w:type="character" w:styleId="a5">
    <w:name w:val="page number"/>
    <w:basedOn w:val="a0"/>
    <w:rsid w:val="003B690D"/>
  </w:style>
  <w:style w:type="character" w:customStyle="1" w:styleId="sub">
    <w:name w:val="sub"/>
    <w:basedOn w:val="a0"/>
    <w:rsid w:val="003B690D"/>
  </w:style>
  <w:style w:type="paragraph" w:customStyle="1" w:styleId="00">
    <w:name w:val="00大標"/>
    <w:basedOn w:val="a"/>
    <w:link w:val="000"/>
    <w:rsid w:val="003B690D"/>
    <w:pPr>
      <w:snapToGrid w:val="0"/>
      <w:jc w:val="center"/>
      <w:textAlignment w:val="center"/>
    </w:pPr>
    <w:rPr>
      <w:b/>
      <w:sz w:val="36"/>
      <w:szCs w:val="32"/>
    </w:rPr>
  </w:style>
  <w:style w:type="character" w:customStyle="1" w:styleId="000">
    <w:name w:val="00大標 字元"/>
    <w:link w:val="00"/>
    <w:rsid w:val="003B690D"/>
    <w:rPr>
      <w:rFonts w:ascii="Times New Roman" w:eastAsia="標楷體" w:hAnsi="Times New Roman" w:cs="Times New Roman"/>
      <w:b/>
      <w:sz w:val="36"/>
      <w:szCs w:val="32"/>
    </w:rPr>
  </w:style>
  <w:style w:type="paragraph" w:customStyle="1" w:styleId="001">
    <w:name w:val="00沿革"/>
    <w:basedOn w:val="a"/>
    <w:rsid w:val="003B690D"/>
    <w:pPr>
      <w:snapToGrid w:val="0"/>
      <w:spacing w:line="280" w:lineRule="exact"/>
      <w:jc w:val="both"/>
      <w:textAlignment w:val="center"/>
    </w:pPr>
    <w:rPr>
      <w:sz w:val="20"/>
      <w:szCs w:val="20"/>
    </w:rPr>
  </w:style>
  <w:style w:type="paragraph" w:styleId="a6">
    <w:name w:val="header"/>
    <w:basedOn w:val="a"/>
    <w:link w:val="a7"/>
    <w:uiPriority w:val="99"/>
    <w:unhideWhenUsed/>
    <w:rsid w:val="00C53E07"/>
    <w:pPr>
      <w:tabs>
        <w:tab w:val="center" w:pos="4153"/>
        <w:tab w:val="right" w:pos="8306"/>
      </w:tabs>
      <w:snapToGrid w:val="0"/>
    </w:pPr>
    <w:rPr>
      <w:sz w:val="20"/>
      <w:szCs w:val="20"/>
    </w:rPr>
  </w:style>
  <w:style w:type="character" w:customStyle="1" w:styleId="a7">
    <w:name w:val="頁首 字元"/>
    <w:link w:val="a6"/>
    <w:uiPriority w:val="99"/>
    <w:rsid w:val="00C53E07"/>
    <w:rPr>
      <w:rFonts w:ascii="Times New Roman" w:eastAsia="標楷體" w:hAnsi="Times New Roman"/>
      <w:kern w:val="2"/>
    </w:rPr>
  </w:style>
  <w:style w:type="paragraph" w:customStyle="1" w:styleId="022">
    <w:name w:val="02一、凸2格"/>
    <w:basedOn w:val="a"/>
    <w:rsid w:val="00810D71"/>
    <w:pPr>
      <w:snapToGrid w:val="0"/>
      <w:spacing w:line="386" w:lineRule="exact"/>
      <w:ind w:left="440" w:hangingChars="200" w:hanging="440"/>
      <w:jc w:val="both"/>
      <w:textAlignment w:val="center"/>
    </w:pPr>
  </w:style>
  <w:style w:type="paragraph" w:customStyle="1" w:styleId="0323">
    <w:name w:val="03（一）空2凸3格"/>
    <w:basedOn w:val="a"/>
    <w:rsid w:val="00E31B00"/>
    <w:pPr>
      <w:snapToGrid w:val="0"/>
      <w:spacing w:line="386" w:lineRule="exact"/>
      <w:ind w:leftChars="200" w:left="1100" w:hangingChars="300" w:hanging="660"/>
      <w:jc w:val="both"/>
      <w:textAlignment w:val="center"/>
    </w:pPr>
  </w:style>
  <w:style w:type="paragraph" w:customStyle="1" w:styleId="04-151">
    <w:name w:val="04-1.空5凸1格"/>
    <w:basedOn w:val="a"/>
    <w:link w:val="04-1510"/>
    <w:rsid w:val="00E31B00"/>
    <w:pPr>
      <w:snapToGrid w:val="0"/>
      <w:spacing w:line="386" w:lineRule="exact"/>
      <w:ind w:leftChars="500" w:left="1320" w:hangingChars="100" w:hanging="220"/>
      <w:jc w:val="both"/>
      <w:textAlignment w:val="center"/>
    </w:pPr>
  </w:style>
  <w:style w:type="character" w:customStyle="1" w:styleId="04-1510">
    <w:name w:val="04-1.空5凸1格 字元"/>
    <w:link w:val="04-151"/>
    <w:rsid w:val="00E31B00"/>
    <w:rPr>
      <w:rFonts w:ascii="Times New Roman" w:eastAsia="標楷體" w:hAnsi="Times New Roman"/>
      <w:kern w:val="2"/>
      <w:sz w:val="24"/>
      <w:szCs w:val="24"/>
    </w:rPr>
  </w:style>
  <w:style w:type="paragraph" w:styleId="a8">
    <w:name w:val="Plain Text"/>
    <w:basedOn w:val="a"/>
    <w:link w:val="a9"/>
    <w:rsid w:val="00FA052D"/>
    <w:rPr>
      <w:rFonts w:ascii="細明體" w:eastAsia="細明體" w:hAnsi="Courier New"/>
    </w:rPr>
  </w:style>
  <w:style w:type="character" w:customStyle="1" w:styleId="a9">
    <w:name w:val="純文字 字元"/>
    <w:link w:val="a8"/>
    <w:rsid w:val="00FA052D"/>
    <w:rPr>
      <w:rFonts w:ascii="細明體" w:eastAsia="細明體" w:hAnsi="Courier New"/>
      <w:kern w:val="2"/>
      <w:sz w:val="24"/>
      <w:szCs w:val="24"/>
    </w:rPr>
  </w:style>
  <w:style w:type="paragraph" w:customStyle="1" w:styleId="002">
    <w:name w:val="00標題一、"/>
    <w:basedOn w:val="a"/>
    <w:rsid w:val="00FA052D"/>
    <w:pPr>
      <w:snapToGrid w:val="0"/>
      <w:spacing w:before="240" w:line="386" w:lineRule="exact"/>
      <w:ind w:left="200" w:hangingChars="200" w:hanging="200"/>
      <w:jc w:val="both"/>
      <w:textAlignment w:val="center"/>
    </w:pPr>
    <w:rPr>
      <w:rFonts w:ascii="標楷體"/>
      <w:b/>
      <w:sz w:val="28"/>
      <w:szCs w:val="28"/>
    </w:rPr>
  </w:style>
  <w:style w:type="paragraph" w:customStyle="1" w:styleId="B1">
    <w:name w:val="B1"/>
    <w:basedOn w:val="a"/>
    <w:link w:val="B10"/>
    <w:rsid w:val="00FA052D"/>
    <w:rPr>
      <w:b/>
      <w:sz w:val="32"/>
      <w:szCs w:val="28"/>
    </w:rPr>
  </w:style>
  <w:style w:type="character" w:customStyle="1" w:styleId="B10">
    <w:name w:val="B1 字元"/>
    <w:link w:val="B1"/>
    <w:rsid w:val="00FA052D"/>
    <w:rPr>
      <w:rFonts w:ascii="Times New Roman" w:eastAsia="標楷體" w:hAnsi="Times New Roman"/>
      <w:b/>
      <w:kern w:val="2"/>
      <w:sz w:val="32"/>
      <w:szCs w:val="28"/>
    </w:rPr>
  </w:style>
  <w:style w:type="paragraph" w:styleId="aa">
    <w:name w:val="Balloon Text"/>
    <w:basedOn w:val="a"/>
    <w:link w:val="ab"/>
    <w:uiPriority w:val="99"/>
    <w:semiHidden/>
    <w:unhideWhenUsed/>
    <w:rsid w:val="002B24D4"/>
    <w:rPr>
      <w:rFonts w:ascii="Cambria" w:eastAsia="新細明體" w:hAnsi="Cambria"/>
      <w:sz w:val="18"/>
      <w:szCs w:val="18"/>
    </w:rPr>
  </w:style>
  <w:style w:type="character" w:customStyle="1" w:styleId="ab">
    <w:name w:val="註解方塊文字 字元"/>
    <w:link w:val="aa"/>
    <w:uiPriority w:val="99"/>
    <w:semiHidden/>
    <w:rsid w:val="002B24D4"/>
    <w:rPr>
      <w:rFonts w:ascii="Cambria" w:eastAsia="新細明體" w:hAnsi="Cambria" w:cs="Times New Roman"/>
      <w:kern w:val="2"/>
      <w:sz w:val="18"/>
      <w:szCs w:val="18"/>
    </w:rPr>
  </w:style>
  <w:style w:type="paragraph" w:styleId="ac">
    <w:name w:val="List Paragraph"/>
    <w:basedOn w:val="a"/>
    <w:uiPriority w:val="34"/>
    <w:qFormat/>
    <w:rsid w:val="0024204E"/>
    <w:pPr>
      <w:ind w:leftChars="200" w:left="480"/>
    </w:pPr>
    <w:rPr>
      <w:rFonts w:eastAsia="新細明體"/>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0D"/>
    <w:pPr>
      <w:widowControl w:val="0"/>
    </w:pPr>
    <w:rPr>
      <w:rFonts w:ascii="Times New Roman" w:eastAsia="標楷體"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B690D"/>
    <w:pPr>
      <w:tabs>
        <w:tab w:val="center" w:pos="4153"/>
        <w:tab w:val="right" w:pos="8306"/>
      </w:tabs>
      <w:snapToGrid w:val="0"/>
    </w:pPr>
    <w:rPr>
      <w:sz w:val="20"/>
      <w:szCs w:val="20"/>
    </w:rPr>
  </w:style>
  <w:style w:type="character" w:customStyle="1" w:styleId="a4">
    <w:name w:val="頁尾 字元"/>
    <w:link w:val="a3"/>
    <w:uiPriority w:val="99"/>
    <w:rsid w:val="003B690D"/>
    <w:rPr>
      <w:rFonts w:ascii="Times New Roman" w:eastAsia="標楷體" w:hAnsi="Times New Roman" w:cs="Times New Roman"/>
      <w:sz w:val="20"/>
      <w:szCs w:val="20"/>
    </w:rPr>
  </w:style>
  <w:style w:type="character" w:styleId="a5">
    <w:name w:val="page number"/>
    <w:basedOn w:val="a0"/>
    <w:rsid w:val="003B690D"/>
  </w:style>
  <w:style w:type="character" w:customStyle="1" w:styleId="sub">
    <w:name w:val="sub"/>
    <w:basedOn w:val="a0"/>
    <w:rsid w:val="003B690D"/>
  </w:style>
  <w:style w:type="paragraph" w:customStyle="1" w:styleId="00">
    <w:name w:val="00大標"/>
    <w:basedOn w:val="a"/>
    <w:link w:val="000"/>
    <w:rsid w:val="003B690D"/>
    <w:pPr>
      <w:snapToGrid w:val="0"/>
      <w:jc w:val="center"/>
      <w:textAlignment w:val="center"/>
    </w:pPr>
    <w:rPr>
      <w:b/>
      <w:sz w:val="36"/>
      <w:szCs w:val="32"/>
    </w:rPr>
  </w:style>
  <w:style w:type="character" w:customStyle="1" w:styleId="000">
    <w:name w:val="00大標 字元"/>
    <w:link w:val="00"/>
    <w:rsid w:val="003B690D"/>
    <w:rPr>
      <w:rFonts w:ascii="Times New Roman" w:eastAsia="標楷體" w:hAnsi="Times New Roman" w:cs="Times New Roman"/>
      <w:b/>
      <w:sz w:val="36"/>
      <w:szCs w:val="32"/>
    </w:rPr>
  </w:style>
  <w:style w:type="paragraph" w:customStyle="1" w:styleId="001">
    <w:name w:val="00沿革"/>
    <w:basedOn w:val="a"/>
    <w:rsid w:val="003B690D"/>
    <w:pPr>
      <w:snapToGrid w:val="0"/>
      <w:spacing w:line="280" w:lineRule="exact"/>
      <w:jc w:val="both"/>
      <w:textAlignment w:val="center"/>
    </w:pPr>
    <w:rPr>
      <w:sz w:val="20"/>
      <w:szCs w:val="20"/>
    </w:rPr>
  </w:style>
  <w:style w:type="paragraph" w:styleId="a6">
    <w:name w:val="header"/>
    <w:basedOn w:val="a"/>
    <w:link w:val="a7"/>
    <w:uiPriority w:val="99"/>
    <w:unhideWhenUsed/>
    <w:rsid w:val="00C53E07"/>
    <w:pPr>
      <w:tabs>
        <w:tab w:val="center" w:pos="4153"/>
        <w:tab w:val="right" w:pos="8306"/>
      </w:tabs>
      <w:snapToGrid w:val="0"/>
    </w:pPr>
    <w:rPr>
      <w:sz w:val="20"/>
      <w:szCs w:val="20"/>
    </w:rPr>
  </w:style>
  <w:style w:type="character" w:customStyle="1" w:styleId="a7">
    <w:name w:val="頁首 字元"/>
    <w:link w:val="a6"/>
    <w:uiPriority w:val="99"/>
    <w:rsid w:val="00C53E07"/>
    <w:rPr>
      <w:rFonts w:ascii="Times New Roman" w:eastAsia="標楷體" w:hAnsi="Times New Roman"/>
      <w:kern w:val="2"/>
    </w:rPr>
  </w:style>
  <w:style w:type="paragraph" w:customStyle="1" w:styleId="022">
    <w:name w:val="02一、凸2格"/>
    <w:basedOn w:val="a"/>
    <w:rsid w:val="00810D71"/>
    <w:pPr>
      <w:snapToGrid w:val="0"/>
      <w:spacing w:line="386" w:lineRule="exact"/>
      <w:ind w:left="440" w:hangingChars="200" w:hanging="440"/>
      <w:jc w:val="both"/>
      <w:textAlignment w:val="center"/>
    </w:pPr>
  </w:style>
  <w:style w:type="paragraph" w:customStyle="1" w:styleId="0323">
    <w:name w:val="03（一）空2凸3格"/>
    <w:basedOn w:val="a"/>
    <w:rsid w:val="00E31B00"/>
    <w:pPr>
      <w:snapToGrid w:val="0"/>
      <w:spacing w:line="386" w:lineRule="exact"/>
      <w:ind w:leftChars="200" w:left="1100" w:hangingChars="300" w:hanging="660"/>
      <w:jc w:val="both"/>
      <w:textAlignment w:val="center"/>
    </w:pPr>
  </w:style>
  <w:style w:type="paragraph" w:customStyle="1" w:styleId="04-151">
    <w:name w:val="04-1.空5凸1格"/>
    <w:basedOn w:val="a"/>
    <w:link w:val="04-1510"/>
    <w:rsid w:val="00E31B00"/>
    <w:pPr>
      <w:snapToGrid w:val="0"/>
      <w:spacing w:line="386" w:lineRule="exact"/>
      <w:ind w:leftChars="500" w:left="1320" w:hangingChars="100" w:hanging="220"/>
      <w:jc w:val="both"/>
      <w:textAlignment w:val="center"/>
    </w:pPr>
  </w:style>
  <w:style w:type="character" w:customStyle="1" w:styleId="04-1510">
    <w:name w:val="04-1.空5凸1格 字元"/>
    <w:link w:val="04-151"/>
    <w:rsid w:val="00E31B00"/>
    <w:rPr>
      <w:rFonts w:ascii="Times New Roman" w:eastAsia="標楷體" w:hAnsi="Times New Roman"/>
      <w:kern w:val="2"/>
      <w:sz w:val="24"/>
      <w:szCs w:val="24"/>
    </w:rPr>
  </w:style>
  <w:style w:type="paragraph" w:styleId="a8">
    <w:name w:val="Plain Text"/>
    <w:basedOn w:val="a"/>
    <w:link w:val="a9"/>
    <w:rsid w:val="00FA052D"/>
    <w:rPr>
      <w:rFonts w:ascii="細明體" w:eastAsia="細明體" w:hAnsi="Courier New"/>
    </w:rPr>
  </w:style>
  <w:style w:type="character" w:customStyle="1" w:styleId="a9">
    <w:name w:val="純文字 字元"/>
    <w:link w:val="a8"/>
    <w:rsid w:val="00FA052D"/>
    <w:rPr>
      <w:rFonts w:ascii="細明體" w:eastAsia="細明體" w:hAnsi="Courier New"/>
      <w:kern w:val="2"/>
      <w:sz w:val="24"/>
      <w:szCs w:val="24"/>
    </w:rPr>
  </w:style>
  <w:style w:type="paragraph" w:customStyle="1" w:styleId="002">
    <w:name w:val="00標題一、"/>
    <w:basedOn w:val="a"/>
    <w:rsid w:val="00FA052D"/>
    <w:pPr>
      <w:snapToGrid w:val="0"/>
      <w:spacing w:before="240" w:line="386" w:lineRule="exact"/>
      <w:ind w:left="200" w:hangingChars="200" w:hanging="200"/>
      <w:jc w:val="both"/>
      <w:textAlignment w:val="center"/>
    </w:pPr>
    <w:rPr>
      <w:rFonts w:ascii="標楷體"/>
      <w:b/>
      <w:sz w:val="28"/>
      <w:szCs w:val="28"/>
    </w:rPr>
  </w:style>
  <w:style w:type="paragraph" w:customStyle="1" w:styleId="B1">
    <w:name w:val="B1"/>
    <w:basedOn w:val="a"/>
    <w:link w:val="B10"/>
    <w:rsid w:val="00FA052D"/>
    <w:rPr>
      <w:b/>
      <w:sz w:val="32"/>
      <w:szCs w:val="28"/>
    </w:rPr>
  </w:style>
  <w:style w:type="character" w:customStyle="1" w:styleId="B10">
    <w:name w:val="B1 字元"/>
    <w:link w:val="B1"/>
    <w:rsid w:val="00FA052D"/>
    <w:rPr>
      <w:rFonts w:ascii="Times New Roman" w:eastAsia="標楷體" w:hAnsi="Times New Roman"/>
      <w:b/>
      <w:kern w:val="2"/>
      <w:sz w:val="32"/>
      <w:szCs w:val="28"/>
    </w:rPr>
  </w:style>
  <w:style w:type="paragraph" w:styleId="aa">
    <w:name w:val="Balloon Text"/>
    <w:basedOn w:val="a"/>
    <w:link w:val="ab"/>
    <w:uiPriority w:val="99"/>
    <w:semiHidden/>
    <w:unhideWhenUsed/>
    <w:rsid w:val="002B24D4"/>
    <w:rPr>
      <w:rFonts w:ascii="Cambria" w:eastAsia="新細明體" w:hAnsi="Cambria"/>
      <w:sz w:val="18"/>
      <w:szCs w:val="18"/>
    </w:rPr>
  </w:style>
  <w:style w:type="character" w:customStyle="1" w:styleId="ab">
    <w:name w:val="註解方塊文字 字元"/>
    <w:link w:val="aa"/>
    <w:uiPriority w:val="99"/>
    <w:semiHidden/>
    <w:rsid w:val="002B24D4"/>
    <w:rPr>
      <w:rFonts w:ascii="Cambria" w:eastAsia="新細明體" w:hAnsi="Cambria" w:cs="Times New Roman"/>
      <w:kern w:val="2"/>
      <w:sz w:val="18"/>
      <w:szCs w:val="18"/>
    </w:rPr>
  </w:style>
  <w:style w:type="paragraph" w:styleId="ac">
    <w:name w:val="List Paragraph"/>
    <w:basedOn w:val="a"/>
    <w:uiPriority w:val="34"/>
    <w:qFormat/>
    <w:rsid w:val="0024204E"/>
    <w:pPr>
      <w:ind w:leftChars="200" w:left="480"/>
    </w:pPr>
    <w:rPr>
      <w:rFonts w:eastAsia="新細明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03A58-7084-4DC0-8221-84A1F2AD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tmue-user</dc:creator>
  <cp:lastModifiedBy>Pei-shiuan Tsai</cp:lastModifiedBy>
  <cp:revision>4</cp:revision>
  <cp:lastPrinted>2016-04-28T02:53:00Z</cp:lastPrinted>
  <dcterms:created xsi:type="dcterms:W3CDTF">2020-01-08T02:30:00Z</dcterms:created>
  <dcterms:modified xsi:type="dcterms:W3CDTF">2020-01-08T02:32:00Z</dcterms:modified>
</cp:coreProperties>
</file>